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2BED" w14:textId="2A1F5CB4" w:rsidR="00874CA7" w:rsidRPr="00874CA7" w:rsidRDefault="00874CA7" w:rsidP="00874CA7">
      <w:pPr>
        <w:pStyle w:val="a3"/>
        <w:tabs>
          <w:tab w:val="left" w:pos="6940"/>
        </w:tabs>
        <w:spacing w:line="480" w:lineRule="exact"/>
        <w:rPr>
          <w:bCs/>
          <w:sz w:val="32"/>
          <w:szCs w:val="32"/>
        </w:rPr>
      </w:pPr>
      <w:r>
        <w:rPr>
          <w:noProof/>
        </w:rPr>
        <w:drawing>
          <wp:anchor distT="0" distB="0" distL="114300" distR="114300" simplePos="0" relativeHeight="251658240" behindDoc="0" locked="0" layoutInCell="1" allowOverlap="1" wp14:anchorId="74098D71" wp14:editId="1F6A0749">
            <wp:simplePos x="0" y="0"/>
            <wp:positionH relativeFrom="column">
              <wp:posOffset>2639060</wp:posOffset>
            </wp:positionH>
            <wp:positionV relativeFrom="paragraph">
              <wp:posOffset>-349250</wp:posOffset>
            </wp:positionV>
            <wp:extent cx="641985" cy="749935"/>
            <wp:effectExtent l="0" t="0" r="571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41985" cy="74993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ab/>
      </w:r>
    </w:p>
    <w:p w14:paraId="4295F0F3" w14:textId="77777777" w:rsidR="00874CA7" w:rsidRDefault="00874CA7" w:rsidP="00874CA7">
      <w:pPr>
        <w:tabs>
          <w:tab w:val="left" w:pos="1843"/>
        </w:tabs>
        <w:jc w:val="center"/>
        <w:rPr>
          <w:b/>
          <w:sz w:val="28"/>
          <w:szCs w:val="28"/>
        </w:rPr>
      </w:pPr>
    </w:p>
    <w:p w14:paraId="0D49698E" w14:textId="77777777" w:rsidR="00874CA7" w:rsidRDefault="00874CA7" w:rsidP="00874CA7">
      <w:pPr>
        <w:tabs>
          <w:tab w:val="left" w:pos="1843"/>
        </w:tabs>
        <w:jc w:val="center"/>
        <w:rPr>
          <w:b/>
          <w:sz w:val="28"/>
          <w:szCs w:val="28"/>
        </w:rPr>
      </w:pPr>
      <w:r>
        <w:rPr>
          <w:b/>
          <w:sz w:val="28"/>
          <w:szCs w:val="28"/>
        </w:rPr>
        <w:t>Российская Федерация</w:t>
      </w:r>
    </w:p>
    <w:p w14:paraId="546326CE" w14:textId="77777777" w:rsidR="00874CA7" w:rsidRDefault="00874CA7" w:rsidP="00874CA7">
      <w:pPr>
        <w:tabs>
          <w:tab w:val="left" w:pos="1843"/>
        </w:tabs>
        <w:jc w:val="center"/>
        <w:rPr>
          <w:b/>
          <w:sz w:val="28"/>
          <w:szCs w:val="28"/>
        </w:rPr>
      </w:pPr>
      <w:r>
        <w:rPr>
          <w:b/>
          <w:sz w:val="28"/>
          <w:szCs w:val="28"/>
        </w:rPr>
        <w:t>Новгородская область</w:t>
      </w:r>
    </w:p>
    <w:p w14:paraId="7AD48BD7" w14:textId="77777777" w:rsidR="00874CA7" w:rsidRDefault="00874CA7" w:rsidP="00874CA7">
      <w:pPr>
        <w:tabs>
          <w:tab w:val="left" w:pos="1843"/>
        </w:tabs>
        <w:jc w:val="center"/>
        <w:rPr>
          <w:b/>
          <w:sz w:val="28"/>
          <w:szCs w:val="28"/>
        </w:rPr>
      </w:pPr>
      <w:proofErr w:type="spellStart"/>
      <w:r>
        <w:rPr>
          <w:b/>
          <w:sz w:val="28"/>
          <w:szCs w:val="28"/>
        </w:rPr>
        <w:t>Боровичский</w:t>
      </w:r>
      <w:proofErr w:type="spellEnd"/>
      <w:r>
        <w:rPr>
          <w:b/>
          <w:sz w:val="28"/>
          <w:szCs w:val="28"/>
        </w:rPr>
        <w:t xml:space="preserve"> район</w:t>
      </w:r>
    </w:p>
    <w:p w14:paraId="4705C399" w14:textId="77777777" w:rsidR="00874CA7" w:rsidRDefault="00874CA7" w:rsidP="00874CA7">
      <w:pPr>
        <w:tabs>
          <w:tab w:val="left" w:pos="1843"/>
        </w:tabs>
        <w:jc w:val="center"/>
        <w:rPr>
          <w:b/>
          <w:sz w:val="28"/>
          <w:szCs w:val="28"/>
        </w:rPr>
      </w:pPr>
    </w:p>
    <w:p w14:paraId="432D8E3D" w14:textId="12F106AB" w:rsidR="00874CA7" w:rsidRDefault="00E25E6B" w:rsidP="00874CA7">
      <w:pPr>
        <w:tabs>
          <w:tab w:val="left" w:pos="1843"/>
        </w:tabs>
        <w:jc w:val="center"/>
        <w:rPr>
          <w:b/>
          <w:sz w:val="28"/>
          <w:szCs w:val="28"/>
        </w:rPr>
      </w:pPr>
      <w:r>
        <w:rPr>
          <w:b/>
          <w:sz w:val="28"/>
          <w:szCs w:val="28"/>
        </w:rPr>
        <w:t>АДМИНИСТРАЦИЯ ОПЕЧЕНСКОГО</w:t>
      </w:r>
      <w:r w:rsidR="00874CA7">
        <w:rPr>
          <w:b/>
          <w:sz w:val="28"/>
          <w:szCs w:val="28"/>
        </w:rPr>
        <w:t xml:space="preserve"> СЕЛЬСКОГО ПОСЕЛЕНИЯ</w:t>
      </w:r>
    </w:p>
    <w:p w14:paraId="45B682D7" w14:textId="640801AF" w:rsidR="00874CA7" w:rsidRDefault="00B5303B" w:rsidP="00874CA7">
      <w:pPr>
        <w:pStyle w:val="2"/>
        <w:spacing w:line="240" w:lineRule="auto"/>
        <w:rPr>
          <w:b w:val="0"/>
          <w:sz w:val="32"/>
          <w:szCs w:val="32"/>
        </w:rPr>
      </w:pPr>
      <w:r>
        <w:rPr>
          <w:b w:val="0"/>
          <w:sz w:val="32"/>
          <w:szCs w:val="32"/>
        </w:rPr>
        <w:t xml:space="preserve">                                                                                              </w:t>
      </w:r>
    </w:p>
    <w:p w14:paraId="05C6534B" w14:textId="77777777" w:rsidR="00874CA7" w:rsidRDefault="00874CA7" w:rsidP="00874CA7">
      <w:pPr>
        <w:jc w:val="center"/>
        <w:rPr>
          <w:b/>
          <w:bCs/>
          <w:sz w:val="28"/>
          <w:szCs w:val="28"/>
        </w:rPr>
      </w:pPr>
      <w:r>
        <w:rPr>
          <w:b/>
          <w:bCs/>
          <w:sz w:val="28"/>
          <w:szCs w:val="28"/>
        </w:rPr>
        <w:t>ПОСТАНОВЛЕНИЕ</w:t>
      </w:r>
    </w:p>
    <w:p w14:paraId="247607EA" w14:textId="381E6508" w:rsidR="00874CA7" w:rsidRDefault="00B537D8" w:rsidP="00874CA7">
      <w:pPr>
        <w:jc w:val="center"/>
        <w:rPr>
          <w:b/>
          <w:bCs/>
          <w:sz w:val="28"/>
          <w:szCs w:val="28"/>
        </w:rPr>
      </w:pPr>
      <w:r>
        <w:rPr>
          <w:b/>
          <w:bCs/>
          <w:sz w:val="28"/>
          <w:szCs w:val="28"/>
        </w:rPr>
        <w:t xml:space="preserve">                                                                                                       </w:t>
      </w:r>
    </w:p>
    <w:p w14:paraId="5F1A612A" w14:textId="21D57D9C" w:rsidR="00874CA7" w:rsidRDefault="00965E45" w:rsidP="00874CA7">
      <w:pPr>
        <w:jc w:val="center"/>
        <w:rPr>
          <w:b/>
          <w:bCs/>
          <w:sz w:val="28"/>
          <w:szCs w:val="28"/>
        </w:rPr>
      </w:pPr>
      <w:r>
        <w:rPr>
          <w:b/>
          <w:bCs/>
          <w:sz w:val="28"/>
          <w:szCs w:val="28"/>
        </w:rPr>
        <w:t>о</w:t>
      </w:r>
      <w:r w:rsidR="00D6588B">
        <w:rPr>
          <w:b/>
          <w:bCs/>
          <w:sz w:val="28"/>
          <w:szCs w:val="28"/>
        </w:rPr>
        <w:t>т</w:t>
      </w:r>
      <w:r w:rsidR="001A1147">
        <w:rPr>
          <w:b/>
          <w:bCs/>
          <w:sz w:val="28"/>
          <w:szCs w:val="28"/>
        </w:rPr>
        <w:t xml:space="preserve"> 25</w:t>
      </w:r>
      <w:r w:rsidR="00874CA7">
        <w:rPr>
          <w:b/>
          <w:bCs/>
          <w:sz w:val="28"/>
          <w:szCs w:val="28"/>
        </w:rPr>
        <w:t>.0</w:t>
      </w:r>
      <w:r w:rsidR="00B5303B">
        <w:rPr>
          <w:b/>
          <w:bCs/>
          <w:sz w:val="28"/>
          <w:szCs w:val="28"/>
        </w:rPr>
        <w:t>8</w:t>
      </w:r>
      <w:r w:rsidR="00B60AEC">
        <w:rPr>
          <w:b/>
          <w:bCs/>
          <w:sz w:val="28"/>
          <w:szCs w:val="28"/>
        </w:rPr>
        <w:t>.2023</w:t>
      </w:r>
      <w:r w:rsidR="00874CA7">
        <w:rPr>
          <w:b/>
          <w:bCs/>
          <w:sz w:val="28"/>
          <w:szCs w:val="28"/>
        </w:rPr>
        <w:t xml:space="preserve"> г. № </w:t>
      </w:r>
      <w:r w:rsidR="001A1147">
        <w:rPr>
          <w:b/>
          <w:bCs/>
          <w:sz w:val="28"/>
          <w:szCs w:val="28"/>
        </w:rPr>
        <w:t>73</w:t>
      </w:r>
    </w:p>
    <w:p w14:paraId="120E7B33" w14:textId="29171F83" w:rsidR="00874CA7" w:rsidRDefault="00965E45" w:rsidP="00874CA7">
      <w:pPr>
        <w:spacing w:line="240" w:lineRule="exact"/>
        <w:jc w:val="center"/>
        <w:rPr>
          <w:b/>
          <w:sz w:val="28"/>
          <w:szCs w:val="28"/>
        </w:rPr>
      </w:pPr>
      <w:r>
        <w:rPr>
          <w:b/>
          <w:sz w:val="28"/>
          <w:szCs w:val="28"/>
        </w:rPr>
        <w:t>с. Опеченский Посад</w:t>
      </w:r>
    </w:p>
    <w:p w14:paraId="15C204A6" w14:textId="77777777" w:rsidR="00A01C3C" w:rsidRDefault="00A01C3C" w:rsidP="00A01C3C">
      <w:pPr>
        <w:tabs>
          <w:tab w:val="left" w:pos="1172"/>
          <w:tab w:val="left" w:pos="2520"/>
        </w:tabs>
        <w:jc w:val="center"/>
        <w:rPr>
          <w:sz w:val="28"/>
          <w:szCs w:val="28"/>
          <w:lang w:eastAsia="ar-SA"/>
        </w:rPr>
      </w:pPr>
    </w:p>
    <w:p w14:paraId="17CB8E5D" w14:textId="695342EF" w:rsidR="00DD4D2F" w:rsidRDefault="00DD4D2F" w:rsidP="00DD4D2F">
      <w:pPr>
        <w:pStyle w:val="paragraph"/>
        <w:spacing w:before="0" w:beforeAutospacing="0" w:after="0" w:afterAutospacing="0"/>
        <w:ind w:firstLine="705"/>
        <w:jc w:val="both"/>
        <w:textAlignment w:val="baseline"/>
        <w:rPr>
          <w:b/>
          <w:bCs/>
        </w:rPr>
      </w:pPr>
      <w:r>
        <w:rPr>
          <w:b/>
          <w:bCs/>
          <w:color w:val="000000"/>
          <w:sz w:val="28"/>
          <w:szCs w:val="28"/>
        </w:rPr>
        <w:t>Об утверждении Правил информирования населения о месте накопления отработанных ртутьсодержащих</w:t>
      </w:r>
      <w:r w:rsidR="00B5303B">
        <w:rPr>
          <w:b/>
          <w:bCs/>
          <w:color w:val="000000"/>
          <w:sz w:val="28"/>
          <w:szCs w:val="28"/>
        </w:rPr>
        <w:t xml:space="preserve"> ламп на территории Опеченского</w:t>
      </w:r>
      <w:r>
        <w:rPr>
          <w:b/>
          <w:bCs/>
          <w:color w:val="000000"/>
          <w:sz w:val="28"/>
          <w:szCs w:val="28"/>
        </w:rPr>
        <w:t xml:space="preserve"> сел</w:t>
      </w:r>
      <w:r w:rsidR="00B5303B">
        <w:rPr>
          <w:b/>
          <w:bCs/>
          <w:color w:val="000000"/>
          <w:sz w:val="28"/>
          <w:szCs w:val="28"/>
        </w:rPr>
        <w:t xml:space="preserve">ьского поселения </w:t>
      </w:r>
      <w:proofErr w:type="spellStart"/>
      <w:r w:rsidR="00B5303B">
        <w:rPr>
          <w:b/>
          <w:bCs/>
          <w:color w:val="000000"/>
          <w:sz w:val="28"/>
          <w:szCs w:val="28"/>
        </w:rPr>
        <w:t>Боровичского</w:t>
      </w:r>
      <w:proofErr w:type="spellEnd"/>
      <w:r w:rsidR="00B5303B">
        <w:rPr>
          <w:b/>
          <w:bCs/>
          <w:color w:val="000000"/>
          <w:sz w:val="28"/>
          <w:szCs w:val="28"/>
        </w:rPr>
        <w:t xml:space="preserve">  района Новгородской</w:t>
      </w:r>
      <w:r>
        <w:rPr>
          <w:b/>
          <w:bCs/>
          <w:color w:val="000000"/>
          <w:sz w:val="28"/>
          <w:szCs w:val="28"/>
        </w:rPr>
        <w:t xml:space="preserve"> области</w:t>
      </w:r>
    </w:p>
    <w:p w14:paraId="7721482B" w14:textId="77777777" w:rsidR="00DD4D2F" w:rsidRDefault="00DD4D2F" w:rsidP="00DD4D2F">
      <w:pPr>
        <w:pStyle w:val="paragraph"/>
        <w:spacing w:before="0" w:beforeAutospacing="0" w:after="0" w:afterAutospacing="0"/>
        <w:ind w:firstLine="705"/>
        <w:jc w:val="both"/>
        <w:textAlignment w:val="baseline"/>
        <w:rPr>
          <w:rStyle w:val="normaltextrun"/>
        </w:rPr>
      </w:pPr>
    </w:p>
    <w:p w14:paraId="52DA9746" w14:textId="6B32E06C" w:rsidR="00DD4D2F" w:rsidRDefault="001A1147" w:rsidP="001A1147">
      <w:pPr>
        <w:pStyle w:val="paragraph"/>
        <w:spacing w:before="0" w:beforeAutospacing="0" w:after="0" w:afterAutospacing="0"/>
        <w:jc w:val="both"/>
        <w:textAlignment w:val="baseline"/>
        <w:rPr>
          <w:rStyle w:val="eop"/>
          <w:color w:val="000000"/>
          <w:sz w:val="28"/>
          <w:szCs w:val="28"/>
        </w:rPr>
      </w:pPr>
      <w:r>
        <w:rPr>
          <w:rStyle w:val="normaltextrun"/>
          <w:color w:val="000000"/>
          <w:sz w:val="28"/>
          <w:szCs w:val="28"/>
        </w:rPr>
        <w:t xml:space="preserve">   </w:t>
      </w:r>
      <w:proofErr w:type="gramStart"/>
      <w:r w:rsidR="00DD4D2F">
        <w:rPr>
          <w:rStyle w:val="normaltextrun"/>
          <w:color w:val="000000"/>
          <w:sz w:val="28"/>
          <w:szCs w:val="28"/>
        </w:rPr>
        <w:t>В</w:t>
      </w:r>
      <w:r w:rsidR="00DD4D2F">
        <w:rPr>
          <w:rStyle w:val="normaltextrun"/>
          <w:sz w:val="28"/>
          <w:szCs w:val="28"/>
        </w:rPr>
        <w:t xml:space="preserve"> соответствии с постановлением Правительства Российской Федерации от 28.12.2020 года  №2314 «Об утверждении Правил обращения с отходами производства и потребления в части осветительных устройств, электрических ламп, ненадлежащие </w:t>
      </w:r>
      <w:r w:rsidR="00DD4D2F">
        <w:rPr>
          <w:rStyle w:val="spellingerror"/>
          <w:sz w:val="28"/>
          <w:szCs w:val="28"/>
        </w:rPr>
        <w:t>сбор, накопление</w:t>
      </w:r>
      <w:r w:rsidR="00DD4D2F">
        <w:rPr>
          <w:rStyle w:val="normaltextrun"/>
          <w:sz w:val="28"/>
          <w:szCs w:val="28"/>
        </w:rPr>
        <w:t>,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соответствии с частью 9 статьи 10 Федерального закона от 23.11.2009 № 261</w:t>
      </w:r>
      <w:proofErr w:type="gramEnd"/>
      <w:r w:rsidR="00DD4D2F">
        <w:rPr>
          <w:rStyle w:val="normaltextrun"/>
          <w:sz w:val="28"/>
          <w:szCs w:val="28"/>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DD4D2F">
        <w:rPr>
          <w:rStyle w:val="normaltextrun"/>
          <w:color w:val="000000"/>
          <w:sz w:val="28"/>
          <w:szCs w:val="28"/>
        </w:rPr>
        <w:t>, администрация </w:t>
      </w:r>
      <w:r>
        <w:rPr>
          <w:rStyle w:val="normaltextrun"/>
          <w:color w:val="000000"/>
          <w:sz w:val="28"/>
          <w:szCs w:val="28"/>
        </w:rPr>
        <w:t xml:space="preserve">Опеченского сельского поселения   </w:t>
      </w:r>
      <w:r w:rsidR="00DD4D2F">
        <w:rPr>
          <w:rStyle w:val="normaltextrun"/>
          <w:color w:val="000000"/>
          <w:sz w:val="28"/>
          <w:szCs w:val="28"/>
        </w:rPr>
        <w:t xml:space="preserve"> </w:t>
      </w:r>
      <w:proofErr w:type="gramStart"/>
      <w:r w:rsidR="00DD4D2F">
        <w:rPr>
          <w:rStyle w:val="normaltextrun"/>
          <w:b/>
          <w:color w:val="000000"/>
          <w:sz w:val="28"/>
          <w:szCs w:val="28"/>
        </w:rPr>
        <w:t>п</w:t>
      </w:r>
      <w:proofErr w:type="gramEnd"/>
      <w:r w:rsidR="00DD4D2F">
        <w:rPr>
          <w:rStyle w:val="normaltextrun"/>
          <w:b/>
          <w:color w:val="000000"/>
          <w:sz w:val="28"/>
          <w:szCs w:val="28"/>
        </w:rPr>
        <w:t xml:space="preserve"> о с т а н о в л я е т:</w:t>
      </w:r>
      <w:r w:rsidR="00DD4D2F">
        <w:rPr>
          <w:rStyle w:val="eop"/>
          <w:color w:val="000000"/>
          <w:sz w:val="28"/>
          <w:szCs w:val="28"/>
        </w:rPr>
        <w:t> </w:t>
      </w:r>
    </w:p>
    <w:p w14:paraId="26EA49CC" w14:textId="77777777" w:rsidR="00DD4D2F" w:rsidRDefault="00DD4D2F" w:rsidP="001A1147">
      <w:pPr>
        <w:pStyle w:val="paragraph"/>
        <w:spacing w:before="0" w:beforeAutospacing="0" w:after="0" w:afterAutospacing="0"/>
        <w:jc w:val="both"/>
        <w:textAlignment w:val="baseline"/>
      </w:pPr>
    </w:p>
    <w:p w14:paraId="051DEA22" w14:textId="6F461F2A" w:rsidR="00DD4D2F" w:rsidRDefault="00DD4D2F" w:rsidP="001A1147">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8"/>
          <w:szCs w:val="28"/>
        </w:rPr>
        <w:t>1. Утвердить Правила информирования населения о месте накопления отработанных ртутьсодержащих ламп на территории </w:t>
      </w:r>
      <w:r w:rsidR="00B5303B">
        <w:rPr>
          <w:rStyle w:val="spellingerror"/>
          <w:color w:val="000000"/>
          <w:sz w:val="28"/>
          <w:szCs w:val="28"/>
        </w:rPr>
        <w:t>Опеченского</w:t>
      </w:r>
      <w:r>
        <w:rPr>
          <w:rStyle w:val="normaltextrun"/>
          <w:color w:val="000000"/>
          <w:sz w:val="28"/>
          <w:szCs w:val="28"/>
        </w:rPr>
        <w:t> сельского поселения  (приложение 1)</w:t>
      </w:r>
      <w:r>
        <w:rPr>
          <w:rStyle w:val="eop"/>
          <w:color w:val="000000"/>
          <w:sz w:val="28"/>
          <w:szCs w:val="28"/>
        </w:rPr>
        <w:t> </w:t>
      </w:r>
    </w:p>
    <w:p w14:paraId="67ABD7B7" w14:textId="77777777" w:rsidR="00DD4D2F" w:rsidRDefault="00DD4D2F" w:rsidP="001A1147">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8"/>
          <w:szCs w:val="28"/>
        </w:rPr>
        <w:t>2.  Утвердить Типовую инструкцию по созданию мест накопления отработанных ртутьсодержащих отходов (приложение 2)</w:t>
      </w:r>
      <w:r>
        <w:rPr>
          <w:rStyle w:val="eop"/>
          <w:color w:val="000000"/>
          <w:sz w:val="28"/>
          <w:szCs w:val="28"/>
        </w:rPr>
        <w:t> </w:t>
      </w:r>
    </w:p>
    <w:p w14:paraId="467F7E9E" w14:textId="521F0AEE" w:rsidR="00DD4D2F" w:rsidRDefault="00DD4D2F" w:rsidP="001A1147">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3. Определит</w:t>
      </w:r>
      <w:r>
        <w:rPr>
          <w:rStyle w:val="normaltextrun"/>
          <w:color w:val="000000"/>
          <w:sz w:val="28"/>
          <w:szCs w:val="28"/>
        </w:rPr>
        <w:t>ь местом накопления отработанных ртутьсодержащих ламп от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помещение, находящиеся по адресу: </w:t>
      </w:r>
      <w:proofErr w:type="spellStart"/>
      <w:r>
        <w:rPr>
          <w:rStyle w:val="spellingerror"/>
          <w:color w:val="000000"/>
          <w:sz w:val="28"/>
          <w:szCs w:val="28"/>
        </w:rPr>
        <w:t>с</w:t>
      </w:r>
      <w:proofErr w:type="gramStart"/>
      <w:r>
        <w:rPr>
          <w:rStyle w:val="spellingerror"/>
          <w:color w:val="000000"/>
          <w:sz w:val="28"/>
          <w:szCs w:val="28"/>
        </w:rPr>
        <w:t>.</w:t>
      </w:r>
      <w:r w:rsidR="00B5303B">
        <w:rPr>
          <w:rStyle w:val="spellingerror"/>
          <w:color w:val="000000"/>
          <w:sz w:val="28"/>
          <w:szCs w:val="28"/>
        </w:rPr>
        <w:t>О</w:t>
      </w:r>
      <w:proofErr w:type="gramEnd"/>
      <w:r w:rsidR="00B5303B">
        <w:rPr>
          <w:rStyle w:val="spellingerror"/>
          <w:color w:val="000000"/>
          <w:sz w:val="28"/>
          <w:szCs w:val="28"/>
        </w:rPr>
        <w:t>печенский</w:t>
      </w:r>
      <w:proofErr w:type="spellEnd"/>
      <w:r w:rsidR="00B5303B">
        <w:rPr>
          <w:rStyle w:val="spellingerror"/>
          <w:color w:val="000000"/>
          <w:sz w:val="28"/>
          <w:szCs w:val="28"/>
        </w:rPr>
        <w:t xml:space="preserve"> Посад</w:t>
      </w:r>
      <w:r>
        <w:rPr>
          <w:rStyle w:val="normaltextrun"/>
          <w:color w:val="000000"/>
          <w:sz w:val="28"/>
          <w:szCs w:val="28"/>
        </w:rPr>
        <w:t>,</w:t>
      </w:r>
      <w:r w:rsidR="00B5303B">
        <w:rPr>
          <w:rStyle w:val="normaltextrun"/>
          <w:color w:val="000000"/>
          <w:sz w:val="28"/>
          <w:szCs w:val="28"/>
        </w:rPr>
        <w:t xml:space="preserve"> 1 линия, дом 18, </w:t>
      </w:r>
      <w:proofErr w:type="spellStart"/>
      <w:r w:rsidR="00B5303B">
        <w:rPr>
          <w:rStyle w:val="normaltextrun"/>
          <w:color w:val="000000"/>
          <w:sz w:val="28"/>
          <w:szCs w:val="28"/>
        </w:rPr>
        <w:t>Боровичского</w:t>
      </w:r>
      <w:proofErr w:type="spellEnd"/>
      <w:r w:rsidR="00B5303B">
        <w:rPr>
          <w:rStyle w:val="normaltextrun"/>
          <w:color w:val="000000"/>
          <w:sz w:val="28"/>
          <w:szCs w:val="28"/>
        </w:rPr>
        <w:t xml:space="preserve"> района</w:t>
      </w:r>
      <w:r>
        <w:rPr>
          <w:rStyle w:val="normaltextrun"/>
          <w:color w:val="000000"/>
          <w:sz w:val="28"/>
          <w:szCs w:val="28"/>
        </w:rPr>
        <w:t xml:space="preserve"> </w:t>
      </w:r>
      <w:r w:rsidR="00B5303B">
        <w:rPr>
          <w:rStyle w:val="normaltextrun"/>
          <w:color w:val="000000"/>
          <w:sz w:val="28"/>
          <w:szCs w:val="28"/>
        </w:rPr>
        <w:t>Новгородской области</w:t>
      </w:r>
    </w:p>
    <w:p w14:paraId="5E6B3B81" w14:textId="16512834" w:rsidR="00DD4D2F" w:rsidRDefault="00DD4D2F" w:rsidP="001A1147">
      <w:pPr>
        <w:pStyle w:val="paragraph"/>
        <w:spacing w:before="0" w:beforeAutospacing="0" w:after="0" w:afterAutospacing="0"/>
        <w:jc w:val="both"/>
        <w:textAlignment w:val="baseline"/>
        <w:rPr>
          <w:sz w:val="28"/>
          <w:szCs w:val="28"/>
        </w:rPr>
      </w:pPr>
      <w:r>
        <w:rPr>
          <w:sz w:val="28"/>
          <w:szCs w:val="28"/>
        </w:rPr>
        <w:lastRenderedPageBreak/>
        <w:t>4. Признать утратившим силу Постанов</w:t>
      </w:r>
      <w:r w:rsidR="00B5303B">
        <w:rPr>
          <w:sz w:val="28"/>
          <w:szCs w:val="28"/>
        </w:rPr>
        <w:t>ление администрации Опеченского сельского поселения от 10.06. 2015 года № 34а</w:t>
      </w:r>
      <w:r>
        <w:rPr>
          <w:sz w:val="28"/>
          <w:szCs w:val="28"/>
        </w:rPr>
        <w:t> </w:t>
      </w:r>
    </w:p>
    <w:p w14:paraId="52D6B17C" w14:textId="0851BF03" w:rsidR="00DD4D2F" w:rsidRDefault="00DD4D2F" w:rsidP="001A1147">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5.   Настоящее постановление вступает в силу с момента официального опубликования и подлежит размещению на официальном сайте администрации </w:t>
      </w:r>
      <w:r w:rsidR="00B5303B">
        <w:rPr>
          <w:rStyle w:val="spellingerror"/>
          <w:sz w:val="28"/>
          <w:szCs w:val="28"/>
        </w:rPr>
        <w:t>Опеченского</w:t>
      </w:r>
      <w:r>
        <w:rPr>
          <w:rStyle w:val="normaltextrun"/>
          <w:sz w:val="28"/>
          <w:szCs w:val="28"/>
        </w:rPr>
        <w:t xml:space="preserve"> сельского поселения в сети «Интернет» </w:t>
      </w:r>
      <w:r w:rsidR="00571C7B">
        <w:rPr>
          <w:rStyle w:val="normaltextrun"/>
          <w:sz w:val="28"/>
          <w:szCs w:val="28"/>
        </w:rPr>
        <w:t>и в бюллетене «Официальный вестник Опеченского сельского поселения»</w:t>
      </w:r>
    </w:p>
    <w:p w14:paraId="1163B1EC"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38AD7656"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71A1A5A5"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6ED7B778" w14:textId="654C59F8" w:rsidR="00DD4D2F" w:rsidRPr="00571C7B" w:rsidRDefault="00B5303B" w:rsidP="00DD4D2F">
      <w:pPr>
        <w:pStyle w:val="paragraph"/>
        <w:spacing w:before="0" w:beforeAutospacing="0" w:after="0" w:afterAutospacing="0"/>
        <w:textAlignment w:val="baseline"/>
        <w:rPr>
          <w:rStyle w:val="eop"/>
          <w:b/>
        </w:rPr>
      </w:pPr>
      <w:r w:rsidRPr="00571C7B">
        <w:rPr>
          <w:rStyle w:val="normaltextrun"/>
          <w:b/>
          <w:sz w:val="28"/>
          <w:szCs w:val="28"/>
        </w:rPr>
        <w:t xml:space="preserve">Глава сельского поселения                                </w:t>
      </w:r>
      <w:proofErr w:type="spellStart"/>
      <w:r w:rsidRPr="00571C7B">
        <w:rPr>
          <w:rStyle w:val="spellingerror"/>
          <w:b/>
          <w:sz w:val="28"/>
          <w:szCs w:val="28"/>
        </w:rPr>
        <w:t>С.В.Панфилова</w:t>
      </w:r>
      <w:proofErr w:type="spellEnd"/>
      <w:r w:rsidR="00DD4D2F" w:rsidRPr="00571C7B">
        <w:rPr>
          <w:rStyle w:val="eop"/>
          <w:b/>
          <w:sz w:val="28"/>
          <w:szCs w:val="28"/>
        </w:rPr>
        <w:t> </w:t>
      </w:r>
    </w:p>
    <w:p w14:paraId="64A666C2" w14:textId="77777777" w:rsidR="00DD4D2F" w:rsidRDefault="00DD4D2F" w:rsidP="00DD4D2F">
      <w:pPr>
        <w:pStyle w:val="paragraph"/>
        <w:spacing w:before="0" w:beforeAutospacing="0" w:after="0" w:afterAutospacing="0"/>
        <w:textAlignment w:val="baseline"/>
        <w:rPr>
          <w:rStyle w:val="eop"/>
          <w:sz w:val="28"/>
          <w:szCs w:val="28"/>
        </w:rPr>
      </w:pPr>
    </w:p>
    <w:p w14:paraId="5EC11D88" w14:textId="77777777" w:rsidR="00DD4D2F" w:rsidRDefault="00DD4D2F" w:rsidP="00DD4D2F">
      <w:pPr>
        <w:pStyle w:val="paragraph"/>
        <w:spacing w:before="0" w:beforeAutospacing="0" w:after="0" w:afterAutospacing="0"/>
        <w:textAlignment w:val="baseline"/>
        <w:rPr>
          <w:rStyle w:val="eop"/>
          <w:sz w:val="28"/>
          <w:szCs w:val="28"/>
        </w:rPr>
      </w:pPr>
    </w:p>
    <w:p w14:paraId="3196CA51" w14:textId="2585597A" w:rsidR="00DD4D2F" w:rsidRDefault="00DD4D2F" w:rsidP="00DD4D2F">
      <w:pPr>
        <w:pStyle w:val="paragraph"/>
        <w:spacing w:before="0" w:beforeAutospacing="0" w:after="0" w:afterAutospacing="0"/>
        <w:jc w:val="right"/>
        <w:textAlignment w:val="baseline"/>
        <w:rPr>
          <w:rFonts w:ascii="Segoe UI" w:hAnsi="Segoe UI" w:cs="Segoe UI"/>
          <w:sz w:val="18"/>
          <w:szCs w:val="18"/>
        </w:rPr>
      </w:pPr>
      <w:r>
        <w:rPr>
          <w:rStyle w:val="normaltextrun"/>
          <w:sz w:val="20"/>
          <w:szCs w:val="20"/>
        </w:rPr>
        <w:t>Приложение 1 </w:t>
      </w:r>
      <w:r>
        <w:rPr>
          <w:rStyle w:val="scxw118725963"/>
          <w:sz w:val="20"/>
          <w:szCs w:val="20"/>
        </w:rPr>
        <w:t> </w:t>
      </w:r>
      <w:r>
        <w:rPr>
          <w:sz w:val="20"/>
          <w:szCs w:val="20"/>
        </w:rPr>
        <w:br/>
      </w:r>
      <w:r>
        <w:rPr>
          <w:rStyle w:val="normaltextrun"/>
          <w:sz w:val="20"/>
          <w:szCs w:val="20"/>
        </w:rPr>
        <w:t>                                                                    к постановлению администрации</w:t>
      </w:r>
      <w:r>
        <w:rPr>
          <w:rStyle w:val="scxw118725963"/>
          <w:sz w:val="20"/>
          <w:szCs w:val="20"/>
        </w:rPr>
        <w:t> </w:t>
      </w:r>
      <w:r>
        <w:rPr>
          <w:sz w:val="20"/>
          <w:szCs w:val="20"/>
        </w:rPr>
        <w:br/>
      </w:r>
      <w:r>
        <w:rPr>
          <w:rStyle w:val="normaltextrun"/>
          <w:sz w:val="20"/>
          <w:szCs w:val="20"/>
        </w:rPr>
        <w:t>                                                                   </w:t>
      </w:r>
      <w:r w:rsidR="00B5303B">
        <w:rPr>
          <w:rStyle w:val="spellingerror"/>
          <w:sz w:val="20"/>
          <w:szCs w:val="20"/>
        </w:rPr>
        <w:t xml:space="preserve">Опеченского </w:t>
      </w:r>
      <w:r>
        <w:rPr>
          <w:rStyle w:val="normaltextrun"/>
          <w:sz w:val="20"/>
          <w:szCs w:val="20"/>
        </w:rPr>
        <w:t> сельского поселения</w:t>
      </w:r>
      <w:r>
        <w:rPr>
          <w:rStyle w:val="scxw118725963"/>
          <w:sz w:val="20"/>
          <w:szCs w:val="20"/>
        </w:rPr>
        <w:t> </w:t>
      </w:r>
      <w:r>
        <w:rPr>
          <w:sz w:val="20"/>
          <w:szCs w:val="20"/>
        </w:rPr>
        <w:br/>
      </w:r>
      <w:r>
        <w:rPr>
          <w:rStyle w:val="normaltextrun"/>
          <w:sz w:val="20"/>
          <w:szCs w:val="20"/>
        </w:rPr>
        <w:t xml:space="preserve">                                                                          </w:t>
      </w:r>
      <w:r w:rsidR="001A1147">
        <w:rPr>
          <w:rStyle w:val="normaltextrun"/>
          <w:sz w:val="20"/>
          <w:szCs w:val="20"/>
        </w:rPr>
        <w:t>от 25.08</w:t>
      </w:r>
      <w:r w:rsidR="00B5303B">
        <w:rPr>
          <w:rStyle w:val="normaltextrun"/>
          <w:sz w:val="20"/>
          <w:szCs w:val="20"/>
        </w:rPr>
        <w:t>.2023</w:t>
      </w:r>
      <w:r>
        <w:rPr>
          <w:rStyle w:val="normaltextrun"/>
          <w:sz w:val="20"/>
          <w:szCs w:val="20"/>
        </w:rPr>
        <w:t xml:space="preserve"> года</w:t>
      </w:r>
      <w:r w:rsidR="001A1147">
        <w:rPr>
          <w:rStyle w:val="normaltextrun"/>
          <w:sz w:val="20"/>
          <w:szCs w:val="20"/>
        </w:rPr>
        <w:t xml:space="preserve"> № 73</w:t>
      </w:r>
      <w:r>
        <w:rPr>
          <w:rStyle w:val="normaltextrun"/>
          <w:sz w:val="20"/>
          <w:szCs w:val="20"/>
        </w:rPr>
        <w:t xml:space="preserve"> </w:t>
      </w:r>
    </w:p>
    <w:p w14:paraId="00DC4C16" w14:textId="755AD11D" w:rsidR="00DD4D2F" w:rsidRDefault="00DD4D2F" w:rsidP="00DD4D2F">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Порядок информирования населения о месте </w:t>
      </w:r>
      <w:r>
        <w:rPr>
          <w:rStyle w:val="contextualspellingandgrammarerror"/>
          <w:b/>
          <w:bCs/>
          <w:sz w:val="28"/>
          <w:szCs w:val="28"/>
        </w:rPr>
        <w:t>накопления отработанных</w:t>
      </w:r>
      <w:r>
        <w:rPr>
          <w:rStyle w:val="normaltextrun"/>
          <w:b/>
          <w:bCs/>
          <w:sz w:val="28"/>
          <w:szCs w:val="28"/>
        </w:rPr>
        <w:t> ртутьсодержащих </w:t>
      </w:r>
      <w:r>
        <w:rPr>
          <w:rStyle w:val="contextualspellingandgrammarerror"/>
          <w:b/>
          <w:bCs/>
          <w:sz w:val="28"/>
          <w:szCs w:val="28"/>
        </w:rPr>
        <w:t>ламп на</w:t>
      </w:r>
      <w:r>
        <w:rPr>
          <w:rStyle w:val="normaltextrun"/>
          <w:b/>
          <w:bCs/>
          <w:sz w:val="28"/>
          <w:szCs w:val="28"/>
        </w:rPr>
        <w:t> территории </w:t>
      </w:r>
      <w:r w:rsidR="00B5303B">
        <w:rPr>
          <w:rStyle w:val="spellingerror"/>
          <w:b/>
          <w:bCs/>
          <w:sz w:val="28"/>
          <w:szCs w:val="28"/>
        </w:rPr>
        <w:t>Опеченского сельского поселения</w:t>
      </w:r>
    </w:p>
    <w:p w14:paraId="1E5FA67C"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normaltextrun"/>
          <w:b/>
          <w:bCs/>
          <w:sz w:val="26"/>
          <w:szCs w:val="26"/>
        </w:rPr>
        <w:t>1. Общие положения</w:t>
      </w:r>
      <w:r>
        <w:rPr>
          <w:rStyle w:val="eop"/>
          <w:sz w:val="26"/>
          <w:szCs w:val="26"/>
        </w:rPr>
        <w:t> </w:t>
      </w:r>
    </w:p>
    <w:p w14:paraId="5682A941" w14:textId="1A24836F" w:rsidR="00DD4D2F" w:rsidRDefault="00DD4D2F" w:rsidP="00DD4D2F">
      <w:pPr>
        <w:pStyle w:val="paragraph"/>
        <w:spacing w:before="0" w:beforeAutospacing="0" w:after="0" w:afterAutospacing="0"/>
        <w:jc w:val="both"/>
        <w:textAlignment w:val="baseline"/>
        <w:rPr>
          <w:rStyle w:val="normaltextrun"/>
          <w:sz w:val="26"/>
          <w:szCs w:val="26"/>
        </w:rPr>
      </w:pPr>
      <w:proofErr w:type="gramStart"/>
      <w:r>
        <w:rPr>
          <w:rStyle w:val="normaltextrun"/>
          <w:sz w:val="26"/>
          <w:szCs w:val="26"/>
        </w:rPr>
        <w:t>1.1   Правила информирования населения о месте накопления отработанных ртутьсодержащих ламп на территории </w:t>
      </w:r>
      <w:r w:rsidR="00B5303B">
        <w:rPr>
          <w:rStyle w:val="spellingerror"/>
          <w:sz w:val="26"/>
          <w:szCs w:val="26"/>
        </w:rPr>
        <w:t>Опеченского</w:t>
      </w:r>
      <w:r>
        <w:rPr>
          <w:rStyle w:val="normaltextrun"/>
          <w:sz w:val="26"/>
          <w:szCs w:val="26"/>
        </w:rPr>
        <w:t> сель</w:t>
      </w:r>
      <w:r w:rsidR="00B5303B">
        <w:rPr>
          <w:rStyle w:val="normaltextrun"/>
          <w:sz w:val="26"/>
          <w:szCs w:val="26"/>
        </w:rPr>
        <w:t xml:space="preserve">ского поселения </w:t>
      </w:r>
      <w:r>
        <w:rPr>
          <w:rStyle w:val="normaltextrun"/>
          <w:sz w:val="26"/>
          <w:szCs w:val="26"/>
        </w:rPr>
        <w:t xml:space="preserve"> (далее Порядок) разработан в соответствии с постановлением Правительства Российской Федерации от 28.12.2020 года  №2314 «Об утверждении Правил обращения с отходами производства и потребления в части осветительных устройств, электрических ламп, ненадлежащие </w:t>
      </w:r>
      <w:r>
        <w:rPr>
          <w:rStyle w:val="spellingerror"/>
          <w:sz w:val="26"/>
          <w:szCs w:val="26"/>
        </w:rPr>
        <w:t>сбор, накопление</w:t>
      </w:r>
      <w:r>
        <w:rPr>
          <w:rStyle w:val="normaltextrun"/>
          <w:sz w:val="26"/>
          <w:szCs w:val="26"/>
        </w:rPr>
        <w:t>, использование, обезвреживание, транспортирование и размещение,  которых может повлечь причинение вреда жизни, здоровью граждан</w:t>
      </w:r>
      <w:proofErr w:type="gramEnd"/>
      <w:r>
        <w:rPr>
          <w:rStyle w:val="normaltextrun"/>
          <w:sz w:val="26"/>
          <w:szCs w:val="26"/>
        </w:rPr>
        <w:t>, вреда животным, растениям и окружающей среде», в соответствии с частью 9 статьи 10 Федерального закона от 23.11.2009 №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DA40F85" w14:textId="77777777" w:rsidR="00DD4D2F" w:rsidRDefault="00DD4D2F" w:rsidP="00DD4D2F">
      <w:pPr>
        <w:pStyle w:val="paragraph"/>
        <w:spacing w:before="0" w:beforeAutospacing="0" w:after="0" w:afterAutospacing="0"/>
        <w:jc w:val="both"/>
        <w:textAlignment w:val="baseline"/>
      </w:pPr>
      <w:r>
        <w:rPr>
          <w:rStyle w:val="normaltextrun"/>
          <w:sz w:val="26"/>
          <w:szCs w:val="26"/>
        </w:rPr>
        <w:t xml:space="preserve"> </w:t>
      </w:r>
      <w:r>
        <w:rPr>
          <w:rStyle w:val="contextualspellingandgrammarerror"/>
          <w:color w:val="000000"/>
          <w:sz w:val="26"/>
          <w:szCs w:val="26"/>
        </w:rPr>
        <w:t>1.2 Правила</w:t>
      </w:r>
      <w:r>
        <w:rPr>
          <w:rStyle w:val="normaltextrun"/>
          <w:color w:val="000000"/>
          <w:sz w:val="26"/>
          <w:szCs w:val="26"/>
        </w:rPr>
        <w:t> являются обязательными для исполнения организациями независимо от организационно-правовых форм и форм собственности.</w:t>
      </w:r>
      <w:r>
        <w:rPr>
          <w:rStyle w:val="eop"/>
          <w:color w:val="000000"/>
          <w:sz w:val="26"/>
          <w:szCs w:val="26"/>
        </w:rPr>
        <w:t> </w:t>
      </w:r>
    </w:p>
    <w:p w14:paraId="49F44EDC" w14:textId="77777777" w:rsidR="00DD4D2F" w:rsidRDefault="00DD4D2F" w:rsidP="00DD4D2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contextualspellingandgrammarerror"/>
          <w:color w:val="000000"/>
          <w:sz w:val="26"/>
          <w:szCs w:val="26"/>
        </w:rPr>
        <w:t>1.3 Понятия</w:t>
      </w:r>
      <w:r>
        <w:rPr>
          <w:rStyle w:val="normaltextrun"/>
          <w:color w:val="000000"/>
          <w:sz w:val="26"/>
          <w:szCs w:val="26"/>
        </w:rPr>
        <w:t>, используемые в настоящем Порядке:</w:t>
      </w:r>
      <w:r>
        <w:rPr>
          <w:rStyle w:val="eop"/>
          <w:color w:val="000000"/>
          <w:sz w:val="26"/>
          <w:szCs w:val="26"/>
        </w:rPr>
        <w:t> </w:t>
      </w:r>
    </w:p>
    <w:p w14:paraId="3C823D57" w14:textId="77777777" w:rsidR="00DD4D2F" w:rsidRDefault="00DD4D2F" w:rsidP="00DD4D2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6"/>
          <w:szCs w:val="26"/>
        </w:rPr>
        <w:t xml:space="preserve">"отработанные ртутьсодержащие лампы" - ртутьсодержащие отходы, представляющие </w:t>
      </w:r>
      <w:proofErr w:type="gramStart"/>
      <w:r>
        <w:rPr>
          <w:rStyle w:val="normaltextrun"/>
          <w:color w:val="000000"/>
          <w:sz w:val="26"/>
          <w:szCs w:val="26"/>
        </w:rPr>
        <w:t>собой</w:t>
      </w:r>
      <w:proofErr w:type="gramEnd"/>
      <w:r>
        <w:rPr>
          <w:rStyle w:val="normaltextrun"/>
          <w:color w:val="000000"/>
          <w:sz w:val="26"/>
          <w:szCs w:val="26"/>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Pr>
          <w:rStyle w:val="eop"/>
          <w:color w:val="000000"/>
          <w:sz w:val="26"/>
          <w:szCs w:val="26"/>
        </w:rPr>
        <w:t> </w:t>
      </w:r>
    </w:p>
    <w:p w14:paraId="6B781043" w14:textId="77777777" w:rsidR="00DD4D2F" w:rsidRDefault="00DD4D2F" w:rsidP="00DD4D2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6"/>
          <w:szCs w:val="26"/>
        </w:rPr>
        <w:t>"потребители ртутьсодержащих ламп" -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Pr>
          <w:rStyle w:val="eop"/>
          <w:color w:val="000000"/>
          <w:sz w:val="26"/>
          <w:szCs w:val="26"/>
        </w:rPr>
        <w:t> </w:t>
      </w:r>
    </w:p>
    <w:p w14:paraId="7814DC7D"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normaltextrun"/>
          <w:sz w:val="26"/>
          <w:szCs w:val="26"/>
        </w:rPr>
        <w:t>"накопление" - хранение ртутьсодержащих ламп;</w:t>
      </w:r>
      <w:r>
        <w:rPr>
          <w:rStyle w:val="eop"/>
          <w:sz w:val="26"/>
          <w:szCs w:val="26"/>
        </w:rPr>
        <w:t> </w:t>
      </w:r>
    </w:p>
    <w:p w14:paraId="535B94E1"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normaltextrun"/>
          <w:sz w:val="26"/>
          <w:szCs w:val="26"/>
        </w:rPr>
        <w:t xml:space="preserve">"специализированные организации"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w:t>
      </w:r>
      <w:r>
        <w:rPr>
          <w:rStyle w:val="normaltextrun"/>
          <w:sz w:val="26"/>
          <w:szCs w:val="26"/>
        </w:rPr>
        <w:lastRenderedPageBreak/>
        <w:t>использованию,</w:t>
      </w:r>
      <w:r>
        <w:rPr>
          <w:rStyle w:val="normaltextrun"/>
          <w:sz w:val="28"/>
          <w:szCs w:val="28"/>
        </w:rPr>
        <w:t> </w:t>
      </w:r>
      <w:r>
        <w:rPr>
          <w:rStyle w:val="normaltextrun"/>
          <w:sz w:val="26"/>
          <w:szCs w:val="26"/>
        </w:rPr>
        <w:t>обезвреживанию, транспортированию, размещению отходов I - IV класса опасности.</w:t>
      </w:r>
      <w:r>
        <w:rPr>
          <w:rStyle w:val="eop"/>
          <w:sz w:val="26"/>
          <w:szCs w:val="26"/>
        </w:rPr>
        <w:t> </w:t>
      </w:r>
    </w:p>
    <w:p w14:paraId="7B6B641C"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normaltextrun"/>
          <w:b/>
          <w:bCs/>
          <w:sz w:val="26"/>
          <w:szCs w:val="26"/>
        </w:rPr>
        <w:t>2. Организация сбора и накопления отработанных ртутьсодержащих ламп</w:t>
      </w:r>
      <w:r>
        <w:rPr>
          <w:rStyle w:val="eop"/>
          <w:sz w:val="26"/>
          <w:szCs w:val="26"/>
        </w:rPr>
        <w:t> </w:t>
      </w:r>
    </w:p>
    <w:p w14:paraId="61EC8759"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normaltextrun"/>
          <w:sz w:val="26"/>
          <w:szCs w:val="26"/>
        </w:rPr>
        <w:t>2.1 Сбору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Pr>
          <w:rStyle w:val="eop"/>
          <w:sz w:val="26"/>
          <w:szCs w:val="26"/>
        </w:rPr>
        <w:t> </w:t>
      </w:r>
    </w:p>
    <w:p w14:paraId="4A1140DE" w14:textId="77777777" w:rsidR="00DD4D2F" w:rsidRDefault="00DD4D2F" w:rsidP="00DD4D2F">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r>
        <w:rPr>
          <w:rStyle w:val="eop"/>
          <w:color w:val="000000"/>
          <w:sz w:val="26"/>
          <w:szCs w:val="26"/>
        </w:rPr>
        <w:t> </w:t>
      </w:r>
    </w:p>
    <w:p w14:paraId="12F24ED5" w14:textId="77777777" w:rsidR="00DD4D2F" w:rsidRDefault="00DD4D2F" w:rsidP="00DD4D2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6"/>
          <w:szCs w:val="26"/>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в месте накопления созданном органом местного самоуправления.</w:t>
      </w:r>
    </w:p>
    <w:p w14:paraId="74C6EE1C" w14:textId="77777777" w:rsidR="00DD4D2F" w:rsidRDefault="00DD4D2F" w:rsidP="00DD4D2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6"/>
          <w:szCs w:val="26"/>
        </w:rPr>
        <w:t> 2.4</w:t>
      </w:r>
      <w:proofErr w:type="gramStart"/>
      <w:r>
        <w:rPr>
          <w:rStyle w:val="normaltextrun"/>
          <w:color w:val="000000"/>
          <w:sz w:val="26"/>
          <w:szCs w:val="26"/>
        </w:rPr>
        <w:t xml:space="preserve"> Н</w:t>
      </w:r>
      <w:proofErr w:type="gramEnd"/>
      <w:r>
        <w:rPr>
          <w:rStyle w:val="normaltextrun"/>
          <w:color w:val="000000"/>
          <w:sz w:val="26"/>
          <w:szCs w:val="26"/>
        </w:rPr>
        <w:t>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r>
        <w:rPr>
          <w:rStyle w:val="eop"/>
          <w:color w:val="000000"/>
          <w:sz w:val="26"/>
          <w:szCs w:val="26"/>
        </w:rPr>
        <w:t> </w:t>
      </w:r>
    </w:p>
    <w:p w14:paraId="0EA992E0" w14:textId="77777777" w:rsidR="00DD4D2F" w:rsidRDefault="00DD4D2F" w:rsidP="00DD4D2F">
      <w:pPr>
        <w:pStyle w:val="paragraph"/>
        <w:spacing w:before="0" w:beforeAutospacing="0" w:after="0" w:afterAutospacing="0"/>
        <w:jc w:val="both"/>
        <w:textAlignment w:val="baseline"/>
        <w:rPr>
          <w:rStyle w:val="normaltextrun"/>
          <w:color w:val="000000"/>
          <w:sz w:val="26"/>
          <w:szCs w:val="26"/>
        </w:rPr>
      </w:pPr>
      <w:r>
        <w:rPr>
          <w:rStyle w:val="normaltextrun"/>
          <w:color w:val="000000"/>
          <w:sz w:val="26"/>
          <w:szCs w:val="26"/>
        </w:rPr>
        <w:t>2.5  Накопление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w:t>
      </w:r>
      <w:r>
        <w:rPr>
          <w:rStyle w:val="normaltextrun"/>
          <w:color w:val="009900"/>
          <w:sz w:val="26"/>
          <w:szCs w:val="26"/>
        </w:rPr>
        <w:t> </w:t>
      </w:r>
      <w:r>
        <w:rPr>
          <w:rStyle w:val="normaltextrun"/>
          <w:color w:val="000000"/>
          <w:sz w:val="26"/>
          <w:szCs w:val="26"/>
        </w:rPr>
        <w:t>исключающих повреждение тары.                                     </w:t>
      </w:r>
      <w:r>
        <w:rPr>
          <w:rStyle w:val="scxw118725963"/>
          <w:color w:val="000000"/>
          <w:sz w:val="26"/>
          <w:szCs w:val="26"/>
        </w:rPr>
        <w:t> </w:t>
      </w:r>
      <w:r>
        <w:rPr>
          <w:color w:val="000000"/>
          <w:sz w:val="26"/>
          <w:szCs w:val="26"/>
        </w:rPr>
        <w:br/>
      </w:r>
      <w:r>
        <w:rPr>
          <w:rStyle w:val="normaltextrun"/>
          <w:color w:val="000000"/>
          <w:sz w:val="26"/>
          <w:szCs w:val="26"/>
        </w:rPr>
        <w:t>2.6</w:t>
      </w:r>
      <w:proofErr w:type="gramStart"/>
      <w:r>
        <w:rPr>
          <w:rStyle w:val="normaltextrun"/>
          <w:color w:val="000000"/>
          <w:sz w:val="26"/>
          <w:szCs w:val="26"/>
        </w:rPr>
        <w:t xml:space="preserve"> Н</w:t>
      </w:r>
      <w:proofErr w:type="gramEnd"/>
      <w:r>
        <w:rPr>
          <w:rStyle w:val="normaltextrun"/>
          <w:color w:val="000000"/>
          <w:sz w:val="26"/>
          <w:szCs w:val="26"/>
        </w:rPr>
        <w:t xml:space="preserve">е допускается совместное накопление поврежденных и неповрежденных ртутьсодержащих ламп. </w:t>
      </w:r>
    </w:p>
    <w:p w14:paraId="1A7441AA" w14:textId="77777777" w:rsidR="00DD4D2F" w:rsidRDefault="00DD4D2F" w:rsidP="00DD4D2F">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2.7 Накопление поврежденных ртутьсодержащих ламп осуществляется в специальной таре. </w:t>
      </w:r>
      <w:r>
        <w:rPr>
          <w:rStyle w:val="eop"/>
          <w:color w:val="000000"/>
          <w:sz w:val="26"/>
          <w:szCs w:val="26"/>
        </w:rPr>
        <w:t> </w:t>
      </w:r>
    </w:p>
    <w:p w14:paraId="7907E9A0"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normaltextrun"/>
          <w:b/>
          <w:bCs/>
          <w:sz w:val="26"/>
          <w:szCs w:val="26"/>
        </w:rPr>
        <w:t>3.    Информирование населения</w:t>
      </w:r>
      <w:r>
        <w:rPr>
          <w:rStyle w:val="eop"/>
          <w:sz w:val="26"/>
          <w:szCs w:val="26"/>
        </w:rPr>
        <w:t> </w:t>
      </w:r>
    </w:p>
    <w:p w14:paraId="3F9A9B48" w14:textId="393B5112"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normaltextrun"/>
          <w:sz w:val="26"/>
          <w:szCs w:val="26"/>
        </w:rPr>
        <w:t>3.1 Информирование о месте накопления отработанных ртутьсодержащих ламп осуществля</w:t>
      </w:r>
      <w:r w:rsidR="00B5303B">
        <w:rPr>
          <w:rStyle w:val="normaltextrun"/>
          <w:sz w:val="26"/>
          <w:szCs w:val="26"/>
        </w:rPr>
        <w:t xml:space="preserve">ется администрацией Опеченского </w:t>
      </w:r>
      <w:r>
        <w:rPr>
          <w:rStyle w:val="normaltextrun"/>
          <w:sz w:val="26"/>
          <w:szCs w:val="26"/>
        </w:rPr>
        <w:t> сельского поселения. 3.2   Информация о месте накопления ртутьсодержащих ламп размещается на официальном сайте администрации </w:t>
      </w:r>
      <w:r w:rsidR="00B5303B">
        <w:rPr>
          <w:rStyle w:val="spellingerror"/>
          <w:sz w:val="26"/>
          <w:szCs w:val="26"/>
        </w:rPr>
        <w:t xml:space="preserve">Опеченского </w:t>
      </w:r>
      <w:r>
        <w:rPr>
          <w:rStyle w:val="normaltextrun"/>
          <w:sz w:val="26"/>
          <w:szCs w:val="26"/>
        </w:rPr>
        <w:t> сельского поселения в сети Интерн</w:t>
      </w:r>
      <w:r>
        <w:rPr>
          <w:rStyle w:val="normaltextrun"/>
          <w:color w:val="000000"/>
          <w:sz w:val="26"/>
          <w:szCs w:val="26"/>
        </w:rPr>
        <w:t xml:space="preserve">ет и в </w:t>
      </w:r>
      <w:r w:rsidR="00B5303B">
        <w:rPr>
          <w:rStyle w:val="normaltextrun"/>
          <w:color w:val="000000"/>
          <w:sz w:val="26"/>
          <w:szCs w:val="26"/>
        </w:rPr>
        <w:t>бюллетене «Официальный вестник Опеченского сельского поселения»</w:t>
      </w:r>
    </w:p>
    <w:p w14:paraId="2943F23F" w14:textId="77777777" w:rsidR="00DD4D2F" w:rsidRDefault="00DD4D2F" w:rsidP="00DD4D2F">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sz w:val="26"/>
          <w:szCs w:val="26"/>
        </w:rPr>
        <w:t>3.3 Юридические лица и индивидуальные предприниматели, осуществляющие управление многоквартирными </w:t>
      </w:r>
      <w:r>
        <w:rPr>
          <w:rStyle w:val="contextualspellingandgrammarerror"/>
          <w:sz w:val="26"/>
          <w:szCs w:val="26"/>
        </w:rPr>
        <w:t>домами, на</w:t>
      </w:r>
      <w:r>
        <w:rPr>
          <w:rStyle w:val="normaltextrun"/>
          <w:sz w:val="26"/>
          <w:szCs w:val="26"/>
        </w:rPr>
        <w:t>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w:t>
      </w:r>
      <w:r>
        <w:rPr>
          <w:rStyle w:val="contextualspellingandgrammarerror"/>
          <w:sz w:val="26"/>
          <w:szCs w:val="26"/>
        </w:rPr>
        <w:t>на информационных</w:t>
      </w:r>
      <w:r>
        <w:rPr>
          <w:rStyle w:val="normaltextrun"/>
          <w:sz w:val="26"/>
          <w:szCs w:val="26"/>
        </w:rPr>
        <w:t> стендах. </w:t>
      </w:r>
      <w:r>
        <w:rPr>
          <w:rStyle w:val="eop"/>
          <w:sz w:val="26"/>
          <w:szCs w:val="26"/>
        </w:rPr>
        <w:t> </w:t>
      </w:r>
      <w:proofErr w:type="gramEnd"/>
    </w:p>
    <w:p w14:paraId="2EB1339A"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contextualspellingandgrammarerror"/>
          <w:sz w:val="26"/>
          <w:szCs w:val="26"/>
        </w:rPr>
        <w:t>3.4 Размещению</w:t>
      </w:r>
      <w:r>
        <w:rPr>
          <w:rStyle w:val="normaltextrun"/>
          <w:sz w:val="26"/>
          <w:szCs w:val="26"/>
        </w:rPr>
        <w:t> подлежит следующая информация:</w:t>
      </w:r>
      <w:r>
        <w:rPr>
          <w:rStyle w:val="eop"/>
          <w:sz w:val="26"/>
          <w:szCs w:val="26"/>
        </w:rPr>
        <w:t> </w:t>
      </w:r>
    </w:p>
    <w:p w14:paraId="5F15772E"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normaltextrun"/>
          <w:sz w:val="26"/>
          <w:szCs w:val="26"/>
        </w:rPr>
        <w:t>-  перечень специализированных организаций, осуществляющих сбор, </w:t>
      </w:r>
      <w:r>
        <w:rPr>
          <w:rStyle w:val="spellingerror"/>
          <w:sz w:val="26"/>
          <w:szCs w:val="26"/>
        </w:rPr>
        <w:t>транспортировку</w:t>
      </w:r>
      <w:r>
        <w:rPr>
          <w:rStyle w:val="normaltextrun"/>
          <w:sz w:val="26"/>
          <w:szCs w:val="26"/>
        </w:rPr>
        <w:t>, хранение и размещение ртутьсодержащих отходов, проведение </w:t>
      </w:r>
      <w:proofErr w:type="spellStart"/>
      <w:r>
        <w:rPr>
          <w:rStyle w:val="spellingerror"/>
          <w:sz w:val="26"/>
          <w:szCs w:val="26"/>
        </w:rPr>
        <w:t>демеркуризационных</w:t>
      </w:r>
      <w:proofErr w:type="spellEnd"/>
      <w:r>
        <w:rPr>
          <w:rStyle w:val="normaltextrun"/>
          <w:sz w:val="26"/>
          <w:szCs w:val="26"/>
        </w:rPr>
        <w:t> мероприятий, с указанием места нахождения и контактных телефонов;</w:t>
      </w:r>
      <w:r>
        <w:rPr>
          <w:rStyle w:val="eop"/>
          <w:sz w:val="26"/>
          <w:szCs w:val="26"/>
        </w:rPr>
        <w:t> </w:t>
      </w:r>
    </w:p>
    <w:p w14:paraId="558A108D"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normaltextrun"/>
          <w:sz w:val="26"/>
          <w:szCs w:val="26"/>
        </w:rPr>
        <w:t>- места накопления отработанных ртутьсодержащих ламп.</w:t>
      </w:r>
      <w:r>
        <w:rPr>
          <w:rStyle w:val="eop"/>
          <w:sz w:val="26"/>
          <w:szCs w:val="26"/>
        </w:rPr>
        <w:t> </w:t>
      </w:r>
    </w:p>
    <w:p w14:paraId="2CA9E031" w14:textId="3D02172C" w:rsidR="00DD4D2F" w:rsidRDefault="00DD4D2F" w:rsidP="00DD4D2F">
      <w:pPr>
        <w:pStyle w:val="paragraph"/>
        <w:spacing w:before="0" w:beforeAutospacing="0" w:after="0" w:afterAutospacing="0"/>
        <w:jc w:val="both"/>
        <w:textAlignment w:val="baseline"/>
        <w:rPr>
          <w:rFonts w:ascii="Segoe UI" w:hAnsi="Segoe UI" w:cs="Segoe UI"/>
          <w:sz w:val="18"/>
          <w:szCs w:val="18"/>
        </w:rPr>
      </w:pPr>
      <w:r>
        <w:rPr>
          <w:rStyle w:val="contextualspellingandgrammarerror"/>
          <w:sz w:val="26"/>
          <w:szCs w:val="26"/>
        </w:rPr>
        <w:lastRenderedPageBreak/>
        <w:t>3.5 Обращения</w:t>
      </w:r>
      <w:r>
        <w:rPr>
          <w:rStyle w:val="normaltextrun"/>
          <w:sz w:val="26"/>
          <w:szCs w:val="26"/>
        </w:rPr>
        <w:t> населения, руководителей предприятий, организаций по вопросам создания мест накопления, отработанных ртутьсодержащих ламп принимаются администрацией </w:t>
      </w:r>
      <w:r w:rsidR="00571C7B">
        <w:rPr>
          <w:rStyle w:val="spellingerror"/>
          <w:sz w:val="26"/>
          <w:szCs w:val="26"/>
        </w:rPr>
        <w:t>Опеченского</w:t>
      </w:r>
      <w:r>
        <w:rPr>
          <w:rStyle w:val="normaltextrun"/>
          <w:sz w:val="26"/>
          <w:szCs w:val="26"/>
        </w:rPr>
        <w:t> сельского поселения.</w:t>
      </w:r>
      <w:r>
        <w:rPr>
          <w:rStyle w:val="eop"/>
          <w:sz w:val="26"/>
          <w:szCs w:val="26"/>
        </w:rPr>
        <w:t> </w:t>
      </w:r>
    </w:p>
    <w:p w14:paraId="0C0A9205"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scxw118725963"/>
          <w:rFonts w:ascii="Calibri" w:hAnsi="Calibri" w:cs="Calibri"/>
          <w:sz w:val="22"/>
          <w:szCs w:val="22"/>
        </w:rPr>
        <w:t> </w:t>
      </w:r>
      <w:r>
        <w:rPr>
          <w:rFonts w:ascii="Calibri" w:hAnsi="Calibri" w:cs="Calibri"/>
          <w:sz w:val="22"/>
          <w:szCs w:val="22"/>
        </w:rPr>
        <w:br/>
      </w:r>
      <w:r>
        <w:rPr>
          <w:rStyle w:val="normaltextrun"/>
          <w:b/>
          <w:bCs/>
          <w:sz w:val="26"/>
          <w:szCs w:val="26"/>
        </w:rPr>
        <w:t>4.   Ответственность за нарушение правил обращения с отработанными ртутьсодержащими лампами</w:t>
      </w:r>
      <w:r>
        <w:rPr>
          <w:rStyle w:val="eop"/>
          <w:sz w:val="26"/>
          <w:szCs w:val="26"/>
        </w:rPr>
        <w:t> </w:t>
      </w:r>
    </w:p>
    <w:p w14:paraId="0C90719B" w14:textId="77777777" w:rsidR="00DD4D2F" w:rsidRDefault="00DD4D2F" w:rsidP="00DD4D2F">
      <w:pPr>
        <w:pStyle w:val="paragraph"/>
        <w:spacing w:before="0" w:beforeAutospacing="0" w:after="0" w:afterAutospacing="0"/>
        <w:textAlignment w:val="baseline"/>
        <w:rPr>
          <w:color w:val="000000"/>
          <w:sz w:val="26"/>
          <w:szCs w:val="26"/>
        </w:rPr>
      </w:pPr>
      <w:r>
        <w:rPr>
          <w:rStyle w:val="contextualspellingandgrammarerror"/>
          <w:color w:val="000000"/>
          <w:sz w:val="26"/>
          <w:szCs w:val="26"/>
        </w:rPr>
        <w:t>4.1 Контроль</w:t>
      </w:r>
      <w:r>
        <w:rPr>
          <w:rStyle w:val="normaltextrun"/>
          <w:color w:val="000000"/>
          <w:sz w:val="26"/>
          <w:szCs w:val="26"/>
        </w:rPr>
        <w:t> над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w:t>
      </w:r>
      <w:r>
        <w:rPr>
          <w:rStyle w:val="scxw118725963"/>
          <w:color w:val="000000"/>
          <w:sz w:val="26"/>
          <w:szCs w:val="26"/>
        </w:rPr>
        <w:t> </w:t>
      </w:r>
      <w:r>
        <w:rPr>
          <w:color w:val="000000"/>
          <w:sz w:val="26"/>
          <w:szCs w:val="26"/>
        </w:rPr>
        <w:br/>
      </w:r>
      <w:r>
        <w:rPr>
          <w:rStyle w:val="contextualspellingandgrammarerror"/>
          <w:color w:val="000000"/>
          <w:sz w:val="26"/>
          <w:szCs w:val="26"/>
        </w:rPr>
        <w:t>4.2</w:t>
      </w:r>
      <w:proofErr w:type="gramStart"/>
      <w:r>
        <w:rPr>
          <w:rStyle w:val="contextualspellingandgrammarerror"/>
          <w:color w:val="000000"/>
          <w:sz w:val="26"/>
          <w:szCs w:val="26"/>
        </w:rPr>
        <w:t>  З</w:t>
      </w:r>
      <w:proofErr w:type="gramEnd"/>
      <w:r>
        <w:rPr>
          <w:rStyle w:val="contextualspellingandgrammarerror"/>
          <w:color w:val="000000"/>
          <w:sz w:val="26"/>
          <w:szCs w:val="26"/>
        </w:rPr>
        <w:t>а</w:t>
      </w:r>
      <w:r>
        <w:rPr>
          <w:rStyle w:val="normaltextrun"/>
          <w:color w:val="000000"/>
          <w:sz w:val="26"/>
          <w:szCs w:val="26"/>
        </w:rPr>
        <w:t>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r>
        <w:rPr>
          <w:rStyle w:val="eop"/>
          <w:color w:val="000000"/>
          <w:sz w:val="26"/>
          <w:szCs w:val="26"/>
        </w:rPr>
        <w:t> </w:t>
      </w:r>
    </w:p>
    <w:p w14:paraId="1C630C18"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p>
    <w:p w14:paraId="1ED3C4D2"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p>
    <w:p w14:paraId="3D32666F" w14:textId="3B4D1FA6" w:rsidR="00DD4D2F" w:rsidRDefault="00DD4D2F" w:rsidP="00DD4D2F">
      <w:pPr>
        <w:pStyle w:val="paragraph"/>
        <w:spacing w:before="0" w:beforeAutospacing="0" w:after="0" w:afterAutospacing="0"/>
        <w:jc w:val="right"/>
        <w:textAlignment w:val="baseline"/>
        <w:rPr>
          <w:rStyle w:val="normaltextrun"/>
          <w:color w:val="000000"/>
          <w:sz w:val="20"/>
          <w:szCs w:val="20"/>
        </w:rPr>
      </w:pPr>
      <w:r>
        <w:rPr>
          <w:rStyle w:val="normaltextrun"/>
          <w:color w:val="000000"/>
          <w:sz w:val="20"/>
          <w:szCs w:val="20"/>
        </w:rPr>
        <w:t>Приложение 2 </w:t>
      </w:r>
      <w:r>
        <w:rPr>
          <w:rStyle w:val="scxw36587828"/>
          <w:color w:val="000000"/>
          <w:sz w:val="20"/>
          <w:szCs w:val="20"/>
        </w:rPr>
        <w:t> </w:t>
      </w:r>
      <w:r>
        <w:rPr>
          <w:color w:val="000000"/>
          <w:sz w:val="20"/>
          <w:szCs w:val="20"/>
        </w:rPr>
        <w:br/>
      </w:r>
      <w:r>
        <w:rPr>
          <w:rStyle w:val="normaltextrun"/>
          <w:color w:val="000000"/>
          <w:sz w:val="20"/>
          <w:szCs w:val="20"/>
        </w:rPr>
        <w:t>                                                                    к постановлению администрации</w:t>
      </w:r>
      <w:r>
        <w:rPr>
          <w:rStyle w:val="scxw36587828"/>
          <w:color w:val="000000"/>
          <w:sz w:val="20"/>
          <w:szCs w:val="20"/>
        </w:rPr>
        <w:t> </w:t>
      </w:r>
      <w:r>
        <w:rPr>
          <w:color w:val="000000"/>
          <w:sz w:val="20"/>
          <w:szCs w:val="20"/>
        </w:rPr>
        <w:br/>
      </w:r>
      <w:r>
        <w:rPr>
          <w:rStyle w:val="normaltextrun"/>
          <w:color w:val="000000"/>
          <w:sz w:val="20"/>
          <w:szCs w:val="20"/>
        </w:rPr>
        <w:t>                                                                    </w:t>
      </w:r>
      <w:r w:rsidR="00571C7B">
        <w:rPr>
          <w:rStyle w:val="spellingerror"/>
          <w:color w:val="000000"/>
          <w:sz w:val="20"/>
          <w:szCs w:val="20"/>
        </w:rPr>
        <w:t xml:space="preserve">Опеченского </w:t>
      </w:r>
      <w:r>
        <w:rPr>
          <w:rStyle w:val="normaltextrun"/>
          <w:color w:val="000000"/>
          <w:sz w:val="20"/>
          <w:szCs w:val="20"/>
        </w:rPr>
        <w:t>  сельского поселения</w:t>
      </w:r>
      <w:r>
        <w:rPr>
          <w:rStyle w:val="scxw36587828"/>
          <w:color w:val="000000"/>
          <w:sz w:val="20"/>
          <w:szCs w:val="20"/>
        </w:rPr>
        <w:t> </w:t>
      </w:r>
      <w:r>
        <w:rPr>
          <w:color w:val="000000"/>
          <w:sz w:val="20"/>
          <w:szCs w:val="20"/>
        </w:rPr>
        <w:br/>
      </w:r>
      <w:r>
        <w:rPr>
          <w:rStyle w:val="normaltextrun"/>
          <w:color w:val="000000"/>
          <w:sz w:val="20"/>
          <w:szCs w:val="20"/>
        </w:rPr>
        <w:t xml:space="preserve">                                                                          </w:t>
      </w:r>
      <w:r w:rsidR="001A1147">
        <w:rPr>
          <w:rStyle w:val="normaltextrun"/>
          <w:color w:val="000000"/>
          <w:sz w:val="20"/>
          <w:szCs w:val="20"/>
        </w:rPr>
        <w:t>от 25.08</w:t>
      </w:r>
      <w:r w:rsidR="00571C7B">
        <w:rPr>
          <w:rStyle w:val="normaltextrun"/>
          <w:color w:val="000000"/>
          <w:sz w:val="20"/>
          <w:szCs w:val="20"/>
        </w:rPr>
        <w:t>.2023</w:t>
      </w:r>
      <w:r w:rsidR="001A1147">
        <w:rPr>
          <w:rStyle w:val="normaltextrun"/>
          <w:color w:val="000000"/>
          <w:sz w:val="20"/>
          <w:szCs w:val="20"/>
        </w:rPr>
        <w:t xml:space="preserve"> № 73</w:t>
      </w:r>
    </w:p>
    <w:p w14:paraId="0C71C37E" w14:textId="77777777" w:rsidR="00976A91" w:rsidRDefault="00976A91" w:rsidP="00DD4D2F">
      <w:pPr>
        <w:pStyle w:val="paragraph"/>
        <w:spacing w:before="0" w:beforeAutospacing="0" w:after="0" w:afterAutospacing="0"/>
        <w:jc w:val="right"/>
        <w:textAlignment w:val="baseline"/>
        <w:rPr>
          <w:sz w:val="26"/>
          <w:szCs w:val="26"/>
        </w:rPr>
      </w:pPr>
      <w:bookmarkStart w:id="0" w:name="_GoBack"/>
      <w:bookmarkEnd w:id="0"/>
    </w:p>
    <w:p w14:paraId="5190885D" w14:textId="77777777" w:rsidR="00DD4D2F" w:rsidRDefault="00DD4D2F" w:rsidP="00DD4D2F">
      <w:pPr>
        <w:pStyle w:val="paragraph"/>
        <w:spacing w:before="0" w:beforeAutospacing="0" w:after="0" w:afterAutospacing="0"/>
        <w:jc w:val="center"/>
        <w:textAlignment w:val="baseline"/>
        <w:rPr>
          <w:sz w:val="26"/>
          <w:szCs w:val="26"/>
        </w:rPr>
      </w:pPr>
      <w:r>
        <w:rPr>
          <w:rStyle w:val="scxw36587828"/>
          <w:rFonts w:ascii="Calibri" w:hAnsi="Calibri" w:cs="Calibri"/>
          <w:sz w:val="22"/>
          <w:szCs w:val="22"/>
        </w:rPr>
        <w:t> </w:t>
      </w:r>
      <w:r>
        <w:rPr>
          <w:rFonts w:ascii="Calibri" w:hAnsi="Calibri" w:cs="Calibri"/>
          <w:sz w:val="22"/>
          <w:szCs w:val="22"/>
        </w:rPr>
        <w:br/>
      </w:r>
      <w:r>
        <w:rPr>
          <w:rStyle w:val="eop"/>
          <w:color w:val="000000"/>
          <w:sz w:val="26"/>
          <w:szCs w:val="26"/>
        </w:rPr>
        <w:t> </w:t>
      </w:r>
    </w:p>
    <w:p w14:paraId="30CC4209" w14:textId="77777777" w:rsidR="00DD4D2F" w:rsidRDefault="00DD4D2F" w:rsidP="00DD4D2F">
      <w:pPr>
        <w:pStyle w:val="paragraph"/>
        <w:spacing w:before="0" w:beforeAutospacing="0" w:after="0" w:afterAutospacing="0"/>
        <w:jc w:val="center"/>
        <w:textAlignment w:val="baseline"/>
        <w:rPr>
          <w:sz w:val="26"/>
          <w:szCs w:val="26"/>
        </w:rPr>
      </w:pPr>
      <w:r>
        <w:rPr>
          <w:rStyle w:val="normaltextrun"/>
          <w:b/>
          <w:bCs/>
          <w:color w:val="000000"/>
          <w:sz w:val="26"/>
          <w:szCs w:val="26"/>
        </w:rPr>
        <w:t>Типовая инструкция</w:t>
      </w:r>
      <w:r>
        <w:rPr>
          <w:rStyle w:val="scxw36587828"/>
          <w:color w:val="000000"/>
          <w:sz w:val="26"/>
          <w:szCs w:val="26"/>
        </w:rPr>
        <w:t> </w:t>
      </w:r>
      <w:r>
        <w:rPr>
          <w:color w:val="000000"/>
          <w:sz w:val="26"/>
          <w:szCs w:val="26"/>
        </w:rPr>
        <w:br/>
      </w:r>
      <w:r>
        <w:rPr>
          <w:rStyle w:val="normaltextrun"/>
          <w:b/>
          <w:bCs/>
          <w:color w:val="000000"/>
          <w:sz w:val="26"/>
          <w:szCs w:val="26"/>
        </w:rPr>
        <w:t>по созданию мест накопления отработанных ртутьсодержащих отходов</w:t>
      </w:r>
      <w:r>
        <w:rPr>
          <w:rStyle w:val="eop"/>
          <w:color w:val="000000"/>
          <w:sz w:val="26"/>
          <w:szCs w:val="26"/>
        </w:rPr>
        <w:t> </w:t>
      </w:r>
    </w:p>
    <w:p w14:paraId="270E1C7A" w14:textId="77777777" w:rsidR="00DD4D2F" w:rsidRDefault="00DD4D2F" w:rsidP="00DD4D2F">
      <w:pPr>
        <w:pStyle w:val="paragraph"/>
        <w:spacing w:before="0" w:beforeAutospacing="0" w:after="0" w:afterAutospacing="0"/>
        <w:textAlignment w:val="baseline"/>
        <w:rPr>
          <w:sz w:val="26"/>
          <w:szCs w:val="26"/>
        </w:rPr>
      </w:pPr>
      <w:r>
        <w:rPr>
          <w:rStyle w:val="scxw36587828"/>
          <w:rFonts w:ascii="Calibri" w:hAnsi="Calibri" w:cs="Calibri"/>
          <w:sz w:val="22"/>
          <w:szCs w:val="22"/>
        </w:rPr>
        <w:t> </w:t>
      </w:r>
      <w:r>
        <w:rPr>
          <w:rFonts w:ascii="Calibri" w:hAnsi="Calibri" w:cs="Calibri"/>
          <w:sz w:val="22"/>
          <w:szCs w:val="22"/>
        </w:rPr>
        <w:br/>
      </w:r>
      <w:r>
        <w:rPr>
          <w:rStyle w:val="normaltextrun"/>
          <w:color w:val="000000"/>
          <w:sz w:val="26"/>
          <w:szCs w:val="26"/>
        </w:rPr>
        <w:t>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                            </w:t>
      </w:r>
      <w:r>
        <w:rPr>
          <w:rStyle w:val="scxw36587828"/>
          <w:color w:val="000000"/>
          <w:sz w:val="26"/>
          <w:szCs w:val="26"/>
        </w:rPr>
        <w:t> </w:t>
      </w:r>
      <w:r>
        <w:rPr>
          <w:color w:val="000000"/>
          <w:sz w:val="26"/>
          <w:szCs w:val="26"/>
        </w:rPr>
        <w:br/>
      </w:r>
      <w:r>
        <w:rPr>
          <w:rStyle w:val="normaltextrun"/>
          <w:color w:val="000000"/>
          <w:sz w:val="26"/>
          <w:szCs w:val="26"/>
        </w:rPr>
        <w:t>          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r>
        <w:rPr>
          <w:rStyle w:val="scxw36587828"/>
          <w:color w:val="000000"/>
          <w:sz w:val="26"/>
          <w:szCs w:val="26"/>
        </w:rPr>
        <w:t> </w:t>
      </w:r>
      <w:r>
        <w:rPr>
          <w:color w:val="000000"/>
          <w:sz w:val="26"/>
          <w:szCs w:val="26"/>
        </w:rPr>
        <w:br/>
      </w:r>
      <w:r>
        <w:rPr>
          <w:rStyle w:val="normaltextrun"/>
          <w:color w:val="000000"/>
          <w:sz w:val="26"/>
          <w:szCs w:val="26"/>
        </w:rPr>
        <w:t>        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специальной одеждой, специальной обувью, средствами индивидуальной защиты рук и глаз.</w:t>
      </w:r>
      <w:r>
        <w:rPr>
          <w:rStyle w:val="eop"/>
          <w:color w:val="000000"/>
          <w:sz w:val="26"/>
          <w:szCs w:val="26"/>
        </w:rPr>
        <w:t> </w:t>
      </w:r>
    </w:p>
    <w:p w14:paraId="6367398D" w14:textId="77777777" w:rsidR="00DD4D2F" w:rsidRDefault="00DD4D2F" w:rsidP="00DD4D2F">
      <w:pPr>
        <w:pStyle w:val="paragraph"/>
        <w:spacing w:before="0" w:beforeAutospacing="0" w:after="0" w:afterAutospacing="0"/>
        <w:jc w:val="both"/>
        <w:textAlignment w:val="baseline"/>
        <w:rPr>
          <w:sz w:val="26"/>
          <w:szCs w:val="26"/>
        </w:rPr>
      </w:pPr>
      <w:r>
        <w:rPr>
          <w:rStyle w:val="normaltextrun"/>
          <w:color w:val="000000"/>
          <w:sz w:val="26"/>
          <w:szCs w:val="26"/>
        </w:rPr>
        <w:t>      Отработанные ртутьсодержащие лампы подлежат строгому учету с записями о приходе, расходе, перемещении и приходе в негодность в специальном журнале.</w:t>
      </w:r>
      <w:r>
        <w:rPr>
          <w:rStyle w:val="scxw36587828"/>
          <w:color w:val="000000"/>
          <w:sz w:val="26"/>
          <w:szCs w:val="26"/>
        </w:rPr>
        <w:t> </w:t>
      </w:r>
      <w:r>
        <w:rPr>
          <w:color w:val="000000"/>
          <w:sz w:val="26"/>
          <w:szCs w:val="26"/>
        </w:rPr>
        <w:br/>
      </w:r>
      <w:r>
        <w:rPr>
          <w:rStyle w:val="normaltextrun"/>
          <w:color w:val="000000"/>
          <w:sz w:val="26"/>
          <w:szCs w:val="26"/>
        </w:rPr>
        <w:t>   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r>
        <w:rPr>
          <w:rStyle w:val="eop"/>
          <w:color w:val="000000"/>
          <w:sz w:val="26"/>
          <w:szCs w:val="26"/>
        </w:rPr>
        <w:t> </w:t>
      </w:r>
    </w:p>
    <w:p w14:paraId="0A17D022" w14:textId="77777777" w:rsidR="00DD4D2F" w:rsidRDefault="00DD4D2F" w:rsidP="00DD4D2F">
      <w:pPr>
        <w:pStyle w:val="paragraph"/>
        <w:spacing w:before="0" w:beforeAutospacing="0" w:after="0" w:afterAutospacing="0"/>
        <w:textAlignment w:val="baseline"/>
        <w:rPr>
          <w:sz w:val="26"/>
          <w:szCs w:val="26"/>
        </w:rPr>
      </w:pPr>
      <w:r>
        <w:rPr>
          <w:rStyle w:val="normaltextrun"/>
          <w:color w:val="000000"/>
          <w:sz w:val="26"/>
          <w:szCs w:val="26"/>
        </w:rPr>
        <w:lastRenderedPageBreak/>
        <w:t>  При разбивании отработанных ртутьсодержащих ламп необходимые </w:t>
      </w:r>
      <w:proofErr w:type="spellStart"/>
      <w:r>
        <w:rPr>
          <w:rStyle w:val="spellingerror"/>
          <w:color w:val="000000"/>
          <w:sz w:val="26"/>
          <w:szCs w:val="26"/>
        </w:rPr>
        <w:t>демеркуризационные</w:t>
      </w:r>
      <w:proofErr w:type="spellEnd"/>
      <w:r>
        <w:rPr>
          <w:rStyle w:val="normaltextrun"/>
          <w:color w:val="000000"/>
          <w:sz w:val="26"/>
          <w:szCs w:val="26"/>
        </w:rPr>
        <w:t> работы осуществляются лицами, ответственными за накопление отработанных ртутьсодержащих ламп на предприятии (организации).</w:t>
      </w:r>
      <w:r>
        <w:rPr>
          <w:rStyle w:val="scxw36587828"/>
          <w:color w:val="000000"/>
          <w:sz w:val="26"/>
          <w:szCs w:val="26"/>
        </w:rPr>
        <w:t> </w:t>
      </w:r>
      <w:r>
        <w:rPr>
          <w:color w:val="000000"/>
          <w:sz w:val="26"/>
          <w:szCs w:val="26"/>
        </w:rPr>
        <w:br/>
      </w:r>
      <w:r>
        <w:rPr>
          <w:rStyle w:val="normaltextrun"/>
          <w:color w:val="000000"/>
          <w:sz w:val="26"/>
          <w:szCs w:val="26"/>
        </w:rPr>
        <w:t>             </w:t>
      </w:r>
      <w:r>
        <w:rPr>
          <w:rStyle w:val="normaltextrun"/>
          <w:b/>
          <w:bCs/>
          <w:color w:val="000000"/>
          <w:sz w:val="26"/>
          <w:szCs w:val="26"/>
        </w:rPr>
        <w:t>В случае выявления разбитых ртутьсодержащих ламп необходимо:</w:t>
      </w:r>
      <w:r>
        <w:rPr>
          <w:rStyle w:val="eop"/>
          <w:color w:val="000000"/>
          <w:sz w:val="26"/>
          <w:szCs w:val="26"/>
        </w:rPr>
        <w:t> </w:t>
      </w:r>
    </w:p>
    <w:p w14:paraId="4E987022" w14:textId="77777777" w:rsidR="00DD4D2F" w:rsidRDefault="00DD4D2F" w:rsidP="00DD4D2F">
      <w:pPr>
        <w:pStyle w:val="paragraph"/>
        <w:numPr>
          <w:ilvl w:val="0"/>
          <w:numId w:val="1"/>
        </w:numPr>
        <w:spacing w:before="0" w:beforeAutospacing="0" w:after="0" w:afterAutospacing="0"/>
        <w:ind w:left="0" w:firstLine="0"/>
        <w:textAlignment w:val="baseline"/>
        <w:rPr>
          <w:sz w:val="26"/>
          <w:szCs w:val="26"/>
        </w:rPr>
      </w:pPr>
      <w:r>
        <w:rPr>
          <w:rStyle w:val="normaltextrun"/>
          <w:color w:val="000000"/>
          <w:sz w:val="26"/>
          <w:szCs w:val="26"/>
        </w:rPr>
        <w:t>- поставить в известность руководителя предприятия (организации);</w:t>
      </w:r>
      <w:r>
        <w:rPr>
          <w:rStyle w:val="eop"/>
          <w:color w:val="000000"/>
          <w:sz w:val="26"/>
          <w:szCs w:val="26"/>
        </w:rPr>
        <w:t> </w:t>
      </w:r>
    </w:p>
    <w:p w14:paraId="4912A2A4" w14:textId="77777777" w:rsidR="00DD4D2F" w:rsidRDefault="00DD4D2F" w:rsidP="00DD4D2F">
      <w:pPr>
        <w:pStyle w:val="paragraph"/>
        <w:numPr>
          <w:ilvl w:val="0"/>
          <w:numId w:val="2"/>
        </w:numPr>
        <w:spacing w:before="0" w:beforeAutospacing="0" w:after="0" w:afterAutospacing="0"/>
        <w:ind w:left="0" w:firstLine="0"/>
        <w:textAlignment w:val="baseline"/>
        <w:rPr>
          <w:sz w:val="26"/>
          <w:szCs w:val="26"/>
        </w:rPr>
      </w:pPr>
      <w:r>
        <w:rPr>
          <w:rStyle w:val="normaltextrun"/>
          <w:color w:val="000000"/>
          <w:sz w:val="26"/>
          <w:szCs w:val="26"/>
        </w:rPr>
        <w:t>- удалить из помещения персонал, не занятый </w:t>
      </w:r>
      <w:proofErr w:type="spellStart"/>
      <w:r>
        <w:rPr>
          <w:rStyle w:val="spellingerror"/>
          <w:color w:val="000000"/>
          <w:sz w:val="26"/>
          <w:szCs w:val="26"/>
        </w:rPr>
        <w:t>демеркуризационными</w:t>
      </w:r>
      <w:proofErr w:type="spellEnd"/>
      <w:r>
        <w:rPr>
          <w:rStyle w:val="normaltextrun"/>
          <w:color w:val="000000"/>
          <w:sz w:val="26"/>
          <w:szCs w:val="26"/>
        </w:rPr>
        <w:t> работами;</w:t>
      </w:r>
      <w:r>
        <w:rPr>
          <w:rStyle w:val="eop"/>
          <w:color w:val="000000"/>
          <w:sz w:val="26"/>
          <w:szCs w:val="26"/>
        </w:rPr>
        <w:t> </w:t>
      </w:r>
    </w:p>
    <w:p w14:paraId="6AF642B2" w14:textId="77777777" w:rsidR="00DD4D2F" w:rsidRDefault="00DD4D2F" w:rsidP="00DD4D2F">
      <w:pPr>
        <w:pStyle w:val="paragraph"/>
        <w:numPr>
          <w:ilvl w:val="0"/>
          <w:numId w:val="3"/>
        </w:numPr>
        <w:spacing w:before="0" w:beforeAutospacing="0" w:after="0" w:afterAutospacing="0"/>
        <w:ind w:left="0" w:firstLine="0"/>
        <w:textAlignment w:val="baseline"/>
        <w:rPr>
          <w:sz w:val="26"/>
          <w:szCs w:val="26"/>
        </w:rPr>
      </w:pPr>
      <w:r>
        <w:rPr>
          <w:rStyle w:val="normaltextrun"/>
          <w:color w:val="000000"/>
          <w:sz w:val="26"/>
          <w:szCs w:val="26"/>
        </w:rPr>
        <w:t>- собрать осколки ламп подручными приспособлениями;</w:t>
      </w:r>
      <w:r>
        <w:rPr>
          <w:rStyle w:val="eop"/>
          <w:color w:val="000000"/>
          <w:sz w:val="26"/>
          <w:szCs w:val="26"/>
        </w:rPr>
        <w:t> </w:t>
      </w:r>
    </w:p>
    <w:p w14:paraId="04698DB2" w14:textId="38B9B2FF" w:rsidR="00DD4D2F" w:rsidRDefault="00DD4D2F" w:rsidP="00DD4D2F">
      <w:pPr>
        <w:pStyle w:val="paragraph"/>
        <w:numPr>
          <w:ilvl w:val="0"/>
          <w:numId w:val="4"/>
        </w:numPr>
        <w:spacing w:before="0" w:beforeAutospacing="0" w:after="0" w:afterAutospacing="0"/>
        <w:ind w:left="-30" w:firstLine="720"/>
        <w:textAlignment w:val="baseline"/>
        <w:rPr>
          <w:sz w:val="26"/>
          <w:szCs w:val="26"/>
        </w:rPr>
      </w:pPr>
      <w:r>
        <w:rPr>
          <w:rStyle w:val="normaltextrun"/>
          <w:color w:val="000000"/>
          <w:sz w:val="26"/>
          <w:szCs w:val="26"/>
        </w:rPr>
        <w:t>- убедиться, путем тщательного осмотра, в полноте сбора осколков, в том числе учесть наличие щелей в полу;</w:t>
      </w:r>
      <w:r>
        <w:rPr>
          <w:rStyle w:val="scxw36587828"/>
          <w:color w:val="000000"/>
          <w:sz w:val="26"/>
          <w:szCs w:val="26"/>
        </w:rPr>
        <w:t> </w:t>
      </w:r>
      <w:r>
        <w:rPr>
          <w:color w:val="000000"/>
          <w:sz w:val="26"/>
          <w:szCs w:val="26"/>
        </w:rPr>
        <w:br/>
      </w:r>
      <w:r>
        <w:rPr>
          <w:rStyle w:val="normaltextrun"/>
          <w:color w:val="000000"/>
          <w:sz w:val="26"/>
          <w:szCs w:val="26"/>
        </w:rPr>
        <w:t>- Обработать обильно (0,5 - 1,0 л/кв. м) загрязненные места с помощью кисти одним из следующих </w:t>
      </w:r>
      <w:proofErr w:type="spellStart"/>
      <w:r>
        <w:rPr>
          <w:rStyle w:val="spellingerror"/>
          <w:color w:val="000000"/>
          <w:sz w:val="26"/>
          <w:szCs w:val="26"/>
        </w:rPr>
        <w:t>демеркуризационных</w:t>
      </w:r>
      <w:proofErr w:type="spellEnd"/>
      <w:r>
        <w:rPr>
          <w:rStyle w:val="normaltextrun"/>
          <w:color w:val="000000"/>
          <w:sz w:val="26"/>
          <w:szCs w:val="26"/>
        </w:rPr>
        <w:t> растворов: 20-процентным раствором хлорного железа или 10-процентным раствором перманганата калия, подкисленного 5-процентной соляной кислотой.</w:t>
      </w:r>
      <w:r>
        <w:rPr>
          <w:rStyle w:val="scxw36587828"/>
          <w:color w:val="000000"/>
          <w:sz w:val="26"/>
          <w:szCs w:val="26"/>
        </w:rPr>
        <w:t> </w:t>
      </w:r>
      <w:r>
        <w:rPr>
          <w:color w:val="000000"/>
          <w:sz w:val="26"/>
          <w:szCs w:val="26"/>
        </w:rPr>
        <w:br/>
      </w:r>
      <w:r>
        <w:rPr>
          <w:rStyle w:val="normaltextrun"/>
          <w:color w:val="000000"/>
          <w:sz w:val="26"/>
          <w:szCs w:val="26"/>
        </w:rPr>
        <w:t>-  Оставить </w:t>
      </w:r>
      <w:proofErr w:type="spellStart"/>
      <w:r>
        <w:rPr>
          <w:rStyle w:val="spellingerror"/>
          <w:color w:val="000000"/>
          <w:sz w:val="26"/>
          <w:szCs w:val="26"/>
        </w:rPr>
        <w:t>демеркуризационный</w:t>
      </w:r>
      <w:proofErr w:type="spellEnd"/>
      <w:r>
        <w:rPr>
          <w:rStyle w:val="normaltextrun"/>
          <w:color w:val="000000"/>
          <w:sz w:val="26"/>
          <w:szCs w:val="26"/>
        </w:rPr>
        <w:t> раствор на загрязненном месте на 4-6 часов. Тщательно вымыть загрязненный участок мыльной водой.</w:t>
      </w:r>
      <w:r>
        <w:rPr>
          <w:rStyle w:val="scxw36587828"/>
          <w:color w:val="000000"/>
          <w:sz w:val="26"/>
          <w:szCs w:val="26"/>
        </w:rPr>
        <w:t> </w:t>
      </w:r>
      <w:r>
        <w:rPr>
          <w:color w:val="000000"/>
          <w:sz w:val="26"/>
          <w:szCs w:val="26"/>
        </w:rPr>
        <w:br/>
      </w:r>
      <w:r>
        <w:rPr>
          <w:rStyle w:val="normaltextrun"/>
          <w:color w:val="000000"/>
          <w:sz w:val="26"/>
          <w:szCs w:val="26"/>
        </w:rPr>
        <w:t>     После каждого этапа работ тщательно мыть руки. Все работы проводятся в резиновых перчатках и респираторе (марлевой повязке).</w:t>
      </w:r>
      <w:r>
        <w:rPr>
          <w:rStyle w:val="scxw36587828"/>
          <w:color w:val="000000"/>
          <w:sz w:val="26"/>
          <w:szCs w:val="26"/>
        </w:rPr>
        <w:t> </w:t>
      </w:r>
      <w:r>
        <w:rPr>
          <w:rStyle w:val="eop"/>
          <w:color w:val="000000"/>
          <w:sz w:val="26"/>
          <w:szCs w:val="26"/>
        </w:rPr>
        <w:t> </w:t>
      </w:r>
    </w:p>
    <w:p w14:paraId="606D8FD9" w14:textId="77777777" w:rsidR="00DD4D2F" w:rsidRDefault="00DD4D2F" w:rsidP="00DD4D2F">
      <w:pPr>
        <w:pStyle w:val="paragraph"/>
        <w:spacing w:before="0" w:beforeAutospacing="0" w:after="0" w:afterAutospacing="0"/>
        <w:ind w:left="-30"/>
        <w:textAlignment w:val="baseline"/>
        <w:rPr>
          <w:sz w:val="26"/>
          <w:szCs w:val="26"/>
        </w:rPr>
      </w:pPr>
      <w:r>
        <w:rPr>
          <w:rStyle w:val="normaltextrun"/>
          <w:color w:val="000000"/>
          <w:sz w:val="26"/>
          <w:szCs w:val="26"/>
        </w:rPr>
        <w:t>5.</w:t>
      </w:r>
      <w:r>
        <w:rPr>
          <w:rStyle w:val="normaltextrun"/>
          <w:b/>
          <w:bCs/>
          <w:color w:val="000000"/>
          <w:sz w:val="26"/>
          <w:szCs w:val="26"/>
        </w:rPr>
        <w:t> При накоплении отработанных ртутьсодержащих ламп запрещается:</w:t>
      </w:r>
      <w:r>
        <w:rPr>
          <w:rStyle w:val="scxw36587828"/>
          <w:color w:val="000000"/>
          <w:sz w:val="26"/>
          <w:szCs w:val="26"/>
        </w:rPr>
        <w:t> </w:t>
      </w:r>
      <w:r>
        <w:rPr>
          <w:color w:val="000000"/>
          <w:sz w:val="26"/>
          <w:szCs w:val="26"/>
        </w:rPr>
        <w:br/>
      </w:r>
      <w:r>
        <w:rPr>
          <w:rStyle w:val="normaltextrun"/>
          <w:color w:val="000000"/>
          <w:sz w:val="26"/>
          <w:szCs w:val="26"/>
        </w:rPr>
        <w:t>- выбрасывать лампы в мусорные контейнеры, закапывать в землю, сжигать загрязненную ртутью тару;</w:t>
      </w:r>
      <w:r>
        <w:rPr>
          <w:rStyle w:val="scxw36587828"/>
          <w:color w:val="000000"/>
          <w:sz w:val="26"/>
          <w:szCs w:val="26"/>
        </w:rPr>
        <w:t> </w:t>
      </w:r>
      <w:r>
        <w:rPr>
          <w:color w:val="000000"/>
          <w:sz w:val="26"/>
          <w:szCs w:val="26"/>
        </w:rPr>
        <w:br/>
      </w:r>
      <w:r>
        <w:rPr>
          <w:rStyle w:val="normaltextrun"/>
          <w:color w:val="000000"/>
          <w:sz w:val="26"/>
          <w:szCs w:val="26"/>
        </w:rPr>
        <w:t>- хранить лампы вблизи нагревательных или отопительных приборов; дополнительно разламывать поврежденные ртутные лампы с целью извлечения ртути;</w:t>
      </w:r>
      <w:r>
        <w:rPr>
          <w:rStyle w:val="scxw36587828"/>
          <w:color w:val="000000"/>
          <w:sz w:val="26"/>
          <w:szCs w:val="26"/>
        </w:rPr>
        <w:t> </w:t>
      </w:r>
      <w:r>
        <w:rPr>
          <w:color w:val="000000"/>
          <w:sz w:val="26"/>
          <w:szCs w:val="26"/>
        </w:rPr>
        <w:br/>
      </w:r>
      <w:r>
        <w:rPr>
          <w:rStyle w:val="normaltextrun"/>
          <w:color w:val="000000"/>
          <w:sz w:val="26"/>
          <w:szCs w:val="26"/>
        </w:rPr>
        <w:t>- привлекать для работ с отработанными ртутьсодержащими лампами лиц моложе 18 лет.</w:t>
      </w:r>
      <w:r>
        <w:rPr>
          <w:rStyle w:val="eop"/>
          <w:color w:val="000000"/>
          <w:sz w:val="26"/>
          <w:szCs w:val="26"/>
        </w:rPr>
        <w:t> </w:t>
      </w:r>
    </w:p>
    <w:p w14:paraId="66345BC9" w14:textId="77777777" w:rsidR="00DD4D2F" w:rsidRDefault="00DD4D2F" w:rsidP="00DD4D2F">
      <w:pPr>
        <w:pStyle w:val="paragraph"/>
        <w:numPr>
          <w:ilvl w:val="0"/>
          <w:numId w:val="5"/>
        </w:numPr>
        <w:spacing w:before="0" w:beforeAutospacing="0" w:after="0" w:afterAutospacing="0"/>
        <w:ind w:left="-30" w:firstLine="720"/>
        <w:textAlignment w:val="baseline"/>
        <w:rPr>
          <w:sz w:val="26"/>
          <w:szCs w:val="26"/>
        </w:rPr>
      </w:pPr>
      <w:r>
        <w:rPr>
          <w:rStyle w:val="normaltextrun"/>
          <w:color w:val="000000"/>
          <w:sz w:val="26"/>
          <w:szCs w:val="26"/>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w:t>
      </w:r>
      <w:r>
        <w:rPr>
          <w:rStyle w:val="eop"/>
          <w:color w:val="000000"/>
          <w:sz w:val="26"/>
          <w:szCs w:val="26"/>
        </w:rPr>
        <w:t> </w:t>
      </w:r>
    </w:p>
    <w:p w14:paraId="01B213B4" w14:textId="77777777" w:rsidR="00DD4D2F" w:rsidRDefault="00DD4D2F" w:rsidP="00DD4D2F">
      <w:pPr>
        <w:pStyle w:val="paragraph"/>
        <w:numPr>
          <w:ilvl w:val="0"/>
          <w:numId w:val="6"/>
        </w:numPr>
        <w:spacing w:before="0" w:beforeAutospacing="0" w:after="0" w:afterAutospacing="0"/>
        <w:ind w:left="0" w:firstLine="0"/>
        <w:textAlignment w:val="baseline"/>
        <w:rPr>
          <w:sz w:val="26"/>
          <w:szCs w:val="26"/>
        </w:rPr>
      </w:pPr>
      <w:r>
        <w:rPr>
          <w:rStyle w:val="normaltextrun"/>
          <w:color w:val="000000"/>
          <w:sz w:val="26"/>
          <w:szCs w:val="26"/>
        </w:rPr>
        <w:t>      При незначительных концентрациях ртути наблюдается легкая возбудимость, мелкая дрожь частей тела, ослабление памяти. </w:t>
      </w:r>
      <w:r>
        <w:rPr>
          <w:rStyle w:val="eop"/>
          <w:color w:val="000000"/>
          <w:sz w:val="26"/>
          <w:szCs w:val="26"/>
        </w:rPr>
        <w:t> </w:t>
      </w:r>
    </w:p>
    <w:p w14:paraId="27AA8029" w14:textId="77777777" w:rsidR="00DD4D2F" w:rsidRDefault="00DD4D2F" w:rsidP="00DD4D2F">
      <w:pPr>
        <w:pStyle w:val="paragraph"/>
        <w:numPr>
          <w:ilvl w:val="0"/>
          <w:numId w:val="7"/>
        </w:numPr>
        <w:spacing w:before="0" w:beforeAutospacing="0" w:after="0" w:afterAutospacing="0"/>
        <w:ind w:left="0" w:firstLine="0"/>
        <w:textAlignment w:val="baseline"/>
        <w:rPr>
          <w:sz w:val="26"/>
          <w:szCs w:val="26"/>
        </w:rPr>
      </w:pPr>
      <w:r>
        <w:rPr>
          <w:rStyle w:val="normaltextrun"/>
          <w:color w:val="000000"/>
          <w:sz w:val="26"/>
          <w:szCs w:val="26"/>
        </w:rPr>
        <w:t>       При остром отравлении нарушается деятельность кишечника, возникает рвота, распухают губы, десны, постепенно наступает упадок сердечной деятельности.</w:t>
      </w:r>
      <w:r>
        <w:rPr>
          <w:rStyle w:val="scxw36587828"/>
          <w:color w:val="000000"/>
          <w:sz w:val="26"/>
          <w:szCs w:val="26"/>
        </w:rPr>
        <w:t> </w:t>
      </w:r>
      <w:r>
        <w:rPr>
          <w:color w:val="000000"/>
          <w:sz w:val="26"/>
          <w:szCs w:val="26"/>
        </w:rPr>
        <w:br/>
      </w:r>
      <w:r>
        <w:rPr>
          <w:rStyle w:val="normaltextrun"/>
          <w:color w:val="000000"/>
          <w:sz w:val="26"/>
          <w:szCs w:val="26"/>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w:t>
      </w:r>
      <w:proofErr w:type="spellStart"/>
      <w:r>
        <w:rPr>
          <w:rStyle w:val="normaltextrun"/>
          <w:color w:val="000000"/>
          <w:sz w:val="26"/>
          <w:szCs w:val="26"/>
        </w:rPr>
        <w:t>цистамина</w:t>
      </w:r>
      <w:proofErr w:type="spellEnd"/>
      <w:r>
        <w:rPr>
          <w:rStyle w:val="normaltextrun"/>
          <w:color w:val="000000"/>
          <w:sz w:val="26"/>
          <w:szCs w:val="26"/>
        </w:rPr>
        <w:t xml:space="preserve"> (0.3 г). Срочная госпитализация пострадавшего.</w:t>
      </w:r>
      <w:r>
        <w:rPr>
          <w:rStyle w:val="eop"/>
          <w:color w:val="000000"/>
          <w:sz w:val="26"/>
          <w:szCs w:val="26"/>
        </w:rPr>
        <w:t> </w:t>
      </w:r>
    </w:p>
    <w:p w14:paraId="53037F56"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___________________________________________________________________________________________________________________________</w:t>
      </w:r>
    </w:p>
    <w:p w14:paraId="4838D9F0" w14:textId="77777777" w:rsidR="00DD4D2F" w:rsidRDefault="00DD4D2F" w:rsidP="00DD4D2F">
      <w:pPr>
        <w:rPr>
          <w:rFonts w:ascii="Calibri" w:hAnsi="Calibri"/>
          <w:sz w:val="22"/>
          <w:szCs w:val="22"/>
        </w:rPr>
      </w:pPr>
    </w:p>
    <w:p w14:paraId="480DA1E8" w14:textId="77777777" w:rsidR="00DD4D2F" w:rsidRDefault="00DD4D2F" w:rsidP="00DD4D2F"/>
    <w:p w14:paraId="406EB828" w14:textId="77777777" w:rsidR="00874CA7" w:rsidRDefault="00874CA7" w:rsidP="00874CA7">
      <w:pPr>
        <w:jc w:val="both"/>
        <w:rPr>
          <w:sz w:val="28"/>
          <w:szCs w:val="28"/>
        </w:rPr>
      </w:pPr>
    </w:p>
    <w:p w14:paraId="5E13ACEE" w14:textId="77777777" w:rsidR="0088258C" w:rsidRDefault="0088258C"/>
    <w:sectPr w:rsidR="00882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A5033"/>
    <w:multiLevelType w:val="multilevel"/>
    <w:tmpl w:val="0F7EA9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BD7244"/>
    <w:multiLevelType w:val="multilevel"/>
    <w:tmpl w:val="EF2E37B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CD2D17"/>
    <w:multiLevelType w:val="multilevel"/>
    <w:tmpl w:val="03229E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9E47076"/>
    <w:multiLevelType w:val="multilevel"/>
    <w:tmpl w:val="42284F3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D7C36A0"/>
    <w:multiLevelType w:val="multilevel"/>
    <w:tmpl w:val="CF34B8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E075F7F"/>
    <w:multiLevelType w:val="multilevel"/>
    <w:tmpl w:val="94A4C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BBD648B"/>
    <w:multiLevelType w:val="multilevel"/>
    <w:tmpl w:val="C6E833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A7"/>
    <w:rsid w:val="0001149E"/>
    <w:rsid w:val="00082A3E"/>
    <w:rsid w:val="001A1147"/>
    <w:rsid w:val="00571C7B"/>
    <w:rsid w:val="00866BD1"/>
    <w:rsid w:val="00874CA7"/>
    <w:rsid w:val="0088258C"/>
    <w:rsid w:val="00965E45"/>
    <w:rsid w:val="00976A91"/>
    <w:rsid w:val="009A7BA4"/>
    <w:rsid w:val="00A01C3C"/>
    <w:rsid w:val="00A37D06"/>
    <w:rsid w:val="00B5303B"/>
    <w:rsid w:val="00B537D8"/>
    <w:rsid w:val="00B60AEC"/>
    <w:rsid w:val="00BB2BDF"/>
    <w:rsid w:val="00D6588B"/>
    <w:rsid w:val="00DD4D2F"/>
    <w:rsid w:val="00E25E6B"/>
    <w:rsid w:val="00F7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874CA7"/>
    <w:pPr>
      <w:keepNext/>
      <w:tabs>
        <w:tab w:val="left" w:pos="1843"/>
      </w:tabs>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74CA7"/>
    <w:rPr>
      <w:rFonts w:ascii="Times New Roman" w:eastAsia="Times New Roman" w:hAnsi="Times New Roman" w:cs="Times New Roman"/>
      <w:b/>
      <w:sz w:val="44"/>
      <w:szCs w:val="20"/>
      <w:lang w:eastAsia="ru-RU"/>
    </w:rPr>
  </w:style>
  <w:style w:type="paragraph" w:styleId="a3">
    <w:name w:val="Normal (Web)"/>
    <w:basedOn w:val="a"/>
    <w:uiPriority w:val="99"/>
    <w:semiHidden/>
    <w:unhideWhenUsed/>
    <w:rsid w:val="00874CA7"/>
    <w:pPr>
      <w:overflowPunct/>
      <w:autoSpaceDE/>
      <w:autoSpaceDN/>
      <w:adjustRightInd/>
      <w:spacing w:before="100" w:beforeAutospacing="1" w:after="100" w:afterAutospacing="1"/>
    </w:pPr>
    <w:rPr>
      <w:sz w:val="24"/>
      <w:szCs w:val="24"/>
    </w:rPr>
  </w:style>
  <w:style w:type="paragraph" w:styleId="a4">
    <w:name w:val="No Spacing"/>
    <w:uiPriority w:val="1"/>
    <w:qFormat/>
    <w:rsid w:val="00874CA7"/>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4CA7"/>
    <w:rPr>
      <w:b/>
      <w:bCs/>
    </w:rPr>
  </w:style>
  <w:style w:type="paragraph" w:customStyle="1" w:styleId="paragraph">
    <w:name w:val="paragraph"/>
    <w:basedOn w:val="a"/>
    <w:rsid w:val="00DD4D2F"/>
    <w:pPr>
      <w:overflowPunct/>
      <w:autoSpaceDE/>
      <w:autoSpaceDN/>
      <w:adjustRightInd/>
      <w:spacing w:before="100" w:beforeAutospacing="1" w:after="100" w:afterAutospacing="1"/>
    </w:pPr>
    <w:rPr>
      <w:sz w:val="24"/>
      <w:szCs w:val="24"/>
    </w:rPr>
  </w:style>
  <w:style w:type="character" w:customStyle="1" w:styleId="normaltextrun">
    <w:name w:val="normaltextrun"/>
    <w:basedOn w:val="a0"/>
    <w:rsid w:val="00DD4D2F"/>
  </w:style>
  <w:style w:type="character" w:customStyle="1" w:styleId="spellingerror">
    <w:name w:val="spellingerror"/>
    <w:basedOn w:val="a0"/>
    <w:rsid w:val="00DD4D2F"/>
  </w:style>
  <w:style w:type="character" w:customStyle="1" w:styleId="eop">
    <w:name w:val="eop"/>
    <w:basedOn w:val="a0"/>
    <w:rsid w:val="00DD4D2F"/>
  </w:style>
  <w:style w:type="character" w:customStyle="1" w:styleId="tabchar">
    <w:name w:val="tabchar"/>
    <w:basedOn w:val="a0"/>
    <w:rsid w:val="00DD4D2F"/>
  </w:style>
  <w:style w:type="character" w:customStyle="1" w:styleId="scxw118725963">
    <w:name w:val="scxw118725963"/>
    <w:basedOn w:val="a0"/>
    <w:rsid w:val="00DD4D2F"/>
  </w:style>
  <w:style w:type="character" w:customStyle="1" w:styleId="contextualspellingandgrammarerror">
    <w:name w:val="contextualspellingandgrammarerror"/>
    <w:basedOn w:val="a0"/>
    <w:rsid w:val="00DD4D2F"/>
  </w:style>
  <w:style w:type="character" w:customStyle="1" w:styleId="scxw36587828">
    <w:name w:val="scxw36587828"/>
    <w:basedOn w:val="a0"/>
    <w:rsid w:val="00DD4D2F"/>
  </w:style>
  <w:style w:type="paragraph" w:styleId="a6">
    <w:name w:val="Balloon Text"/>
    <w:basedOn w:val="a"/>
    <w:link w:val="a7"/>
    <w:uiPriority w:val="99"/>
    <w:semiHidden/>
    <w:unhideWhenUsed/>
    <w:rsid w:val="001A1147"/>
    <w:rPr>
      <w:rFonts w:ascii="Tahoma" w:hAnsi="Tahoma" w:cs="Tahoma"/>
      <w:sz w:val="16"/>
      <w:szCs w:val="16"/>
    </w:rPr>
  </w:style>
  <w:style w:type="character" w:customStyle="1" w:styleId="a7">
    <w:name w:val="Текст выноски Знак"/>
    <w:basedOn w:val="a0"/>
    <w:link w:val="a6"/>
    <w:uiPriority w:val="99"/>
    <w:semiHidden/>
    <w:rsid w:val="001A11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874CA7"/>
    <w:pPr>
      <w:keepNext/>
      <w:tabs>
        <w:tab w:val="left" w:pos="1843"/>
      </w:tabs>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74CA7"/>
    <w:rPr>
      <w:rFonts w:ascii="Times New Roman" w:eastAsia="Times New Roman" w:hAnsi="Times New Roman" w:cs="Times New Roman"/>
      <w:b/>
      <w:sz w:val="44"/>
      <w:szCs w:val="20"/>
      <w:lang w:eastAsia="ru-RU"/>
    </w:rPr>
  </w:style>
  <w:style w:type="paragraph" w:styleId="a3">
    <w:name w:val="Normal (Web)"/>
    <w:basedOn w:val="a"/>
    <w:uiPriority w:val="99"/>
    <w:semiHidden/>
    <w:unhideWhenUsed/>
    <w:rsid w:val="00874CA7"/>
    <w:pPr>
      <w:overflowPunct/>
      <w:autoSpaceDE/>
      <w:autoSpaceDN/>
      <w:adjustRightInd/>
      <w:spacing w:before="100" w:beforeAutospacing="1" w:after="100" w:afterAutospacing="1"/>
    </w:pPr>
    <w:rPr>
      <w:sz w:val="24"/>
      <w:szCs w:val="24"/>
    </w:rPr>
  </w:style>
  <w:style w:type="paragraph" w:styleId="a4">
    <w:name w:val="No Spacing"/>
    <w:uiPriority w:val="1"/>
    <w:qFormat/>
    <w:rsid w:val="00874CA7"/>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4CA7"/>
    <w:rPr>
      <w:b/>
      <w:bCs/>
    </w:rPr>
  </w:style>
  <w:style w:type="paragraph" w:customStyle="1" w:styleId="paragraph">
    <w:name w:val="paragraph"/>
    <w:basedOn w:val="a"/>
    <w:rsid w:val="00DD4D2F"/>
    <w:pPr>
      <w:overflowPunct/>
      <w:autoSpaceDE/>
      <w:autoSpaceDN/>
      <w:adjustRightInd/>
      <w:spacing w:before="100" w:beforeAutospacing="1" w:after="100" w:afterAutospacing="1"/>
    </w:pPr>
    <w:rPr>
      <w:sz w:val="24"/>
      <w:szCs w:val="24"/>
    </w:rPr>
  </w:style>
  <w:style w:type="character" w:customStyle="1" w:styleId="normaltextrun">
    <w:name w:val="normaltextrun"/>
    <w:basedOn w:val="a0"/>
    <w:rsid w:val="00DD4D2F"/>
  </w:style>
  <w:style w:type="character" w:customStyle="1" w:styleId="spellingerror">
    <w:name w:val="spellingerror"/>
    <w:basedOn w:val="a0"/>
    <w:rsid w:val="00DD4D2F"/>
  </w:style>
  <w:style w:type="character" w:customStyle="1" w:styleId="eop">
    <w:name w:val="eop"/>
    <w:basedOn w:val="a0"/>
    <w:rsid w:val="00DD4D2F"/>
  </w:style>
  <w:style w:type="character" w:customStyle="1" w:styleId="tabchar">
    <w:name w:val="tabchar"/>
    <w:basedOn w:val="a0"/>
    <w:rsid w:val="00DD4D2F"/>
  </w:style>
  <w:style w:type="character" w:customStyle="1" w:styleId="scxw118725963">
    <w:name w:val="scxw118725963"/>
    <w:basedOn w:val="a0"/>
    <w:rsid w:val="00DD4D2F"/>
  </w:style>
  <w:style w:type="character" w:customStyle="1" w:styleId="contextualspellingandgrammarerror">
    <w:name w:val="contextualspellingandgrammarerror"/>
    <w:basedOn w:val="a0"/>
    <w:rsid w:val="00DD4D2F"/>
  </w:style>
  <w:style w:type="character" w:customStyle="1" w:styleId="scxw36587828">
    <w:name w:val="scxw36587828"/>
    <w:basedOn w:val="a0"/>
    <w:rsid w:val="00DD4D2F"/>
  </w:style>
  <w:style w:type="paragraph" w:styleId="a6">
    <w:name w:val="Balloon Text"/>
    <w:basedOn w:val="a"/>
    <w:link w:val="a7"/>
    <w:uiPriority w:val="99"/>
    <w:semiHidden/>
    <w:unhideWhenUsed/>
    <w:rsid w:val="001A1147"/>
    <w:rPr>
      <w:rFonts w:ascii="Tahoma" w:hAnsi="Tahoma" w:cs="Tahoma"/>
      <w:sz w:val="16"/>
      <w:szCs w:val="16"/>
    </w:rPr>
  </w:style>
  <w:style w:type="character" w:customStyle="1" w:styleId="a7">
    <w:name w:val="Текст выноски Знак"/>
    <w:basedOn w:val="a0"/>
    <w:link w:val="a6"/>
    <w:uiPriority w:val="99"/>
    <w:semiHidden/>
    <w:rsid w:val="001A11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782">
      <w:bodyDiv w:val="1"/>
      <w:marLeft w:val="0"/>
      <w:marRight w:val="0"/>
      <w:marTop w:val="0"/>
      <w:marBottom w:val="0"/>
      <w:divBdr>
        <w:top w:val="none" w:sz="0" w:space="0" w:color="auto"/>
        <w:left w:val="none" w:sz="0" w:space="0" w:color="auto"/>
        <w:bottom w:val="none" w:sz="0" w:space="0" w:color="auto"/>
        <w:right w:val="none" w:sz="0" w:space="0" w:color="auto"/>
      </w:divBdr>
    </w:div>
    <w:div w:id="1386874573">
      <w:bodyDiv w:val="1"/>
      <w:marLeft w:val="0"/>
      <w:marRight w:val="0"/>
      <w:marTop w:val="0"/>
      <w:marBottom w:val="0"/>
      <w:divBdr>
        <w:top w:val="none" w:sz="0" w:space="0" w:color="auto"/>
        <w:left w:val="none" w:sz="0" w:space="0" w:color="auto"/>
        <w:bottom w:val="none" w:sz="0" w:space="0" w:color="auto"/>
        <w:right w:val="none" w:sz="0" w:space="0" w:color="auto"/>
      </w:divBdr>
    </w:div>
    <w:div w:id="18565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2023-08-28T07:39:00Z</cp:lastPrinted>
  <dcterms:created xsi:type="dcterms:W3CDTF">2023-08-28T08:23:00Z</dcterms:created>
  <dcterms:modified xsi:type="dcterms:W3CDTF">2023-08-28T08:23:00Z</dcterms:modified>
</cp:coreProperties>
</file>