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5F0F3" w14:textId="5DE700EC" w:rsidR="00874CA7" w:rsidRPr="007D7AAC" w:rsidRDefault="00874CA7" w:rsidP="007D7AAC">
      <w:pPr>
        <w:pStyle w:val="a3"/>
        <w:tabs>
          <w:tab w:val="left" w:pos="69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098D71" wp14:editId="1F6A0749">
            <wp:simplePos x="0" y="0"/>
            <wp:positionH relativeFrom="column">
              <wp:posOffset>2639060</wp:posOffset>
            </wp:positionH>
            <wp:positionV relativeFrom="paragraph">
              <wp:posOffset>-349250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14:paraId="0D49698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46326CE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AD48BD7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705C399" w14:textId="77777777" w:rsidR="00874CA7" w:rsidRDefault="00874CA7" w:rsidP="00874CA7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32D8E3D" w14:textId="12F106AB" w:rsidR="00874CA7" w:rsidRDefault="00E25E6B" w:rsidP="00874CA7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ОПЕЧЕНСКОГО</w:t>
      </w:r>
      <w:r w:rsidR="00874CA7">
        <w:rPr>
          <w:b/>
          <w:sz w:val="28"/>
          <w:szCs w:val="28"/>
        </w:rPr>
        <w:t xml:space="preserve"> СЕЛЬСКОГО ПОСЕЛЕНИЯ</w:t>
      </w:r>
    </w:p>
    <w:p w14:paraId="45B682D7" w14:textId="77777777" w:rsidR="00874CA7" w:rsidRDefault="00874CA7" w:rsidP="00874CA7">
      <w:pPr>
        <w:pStyle w:val="2"/>
        <w:spacing w:line="240" w:lineRule="auto"/>
        <w:rPr>
          <w:b w:val="0"/>
          <w:sz w:val="32"/>
          <w:szCs w:val="32"/>
        </w:rPr>
      </w:pPr>
    </w:p>
    <w:p w14:paraId="05C6534B" w14:textId="77777777" w:rsidR="00874CA7" w:rsidRDefault="00874CA7" w:rsidP="005A0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247607EA" w14:textId="77777777" w:rsidR="00874CA7" w:rsidRDefault="00874CA7" w:rsidP="005A00E3">
      <w:pPr>
        <w:jc w:val="center"/>
        <w:rPr>
          <w:b/>
          <w:bCs/>
          <w:sz w:val="28"/>
          <w:szCs w:val="28"/>
        </w:rPr>
      </w:pPr>
    </w:p>
    <w:p w14:paraId="5F1A612A" w14:textId="3307A05B" w:rsidR="00874CA7" w:rsidRDefault="005A00E3" w:rsidP="005A0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07</w:t>
      </w:r>
      <w:r w:rsidR="00874CA7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="00874CA7">
        <w:rPr>
          <w:b/>
          <w:bCs/>
          <w:sz w:val="28"/>
          <w:szCs w:val="28"/>
        </w:rPr>
        <w:t>.2022 г. №</w:t>
      </w:r>
      <w:r>
        <w:rPr>
          <w:b/>
          <w:bCs/>
          <w:sz w:val="28"/>
          <w:szCs w:val="28"/>
        </w:rPr>
        <w:t xml:space="preserve"> 29</w:t>
      </w:r>
    </w:p>
    <w:p w14:paraId="120E7B33" w14:textId="7318FD77" w:rsidR="00874CA7" w:rsidRDefault="007D7AAC" w:rsidP="005A00E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Опеченский Посад</w:t>
      </w:r>
    </w:p>
    <w:p w14:paraId="3F13BBD0" w14:textId="77777777" w:rsidR="007D7AAC" w:rsidRDefault="007D7AAC" w:rsidP="005A00E3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1"/>
      </w:tblGrid>
      <w:tr w:rsidR="00155365" w14:paraId="4BD6442F" w14:textId="77777777" w:rsidTr="00155365">
        <w:tc>
          <w:tcPr>
            <w:tcW w:w="7621" w:type="dxa"/>
          </w:tcPr>
          <w:p w14:paraId="397EAD97" w14:textId="183C571F" w:rsidR="00155365" w:rsidRDefault="00155365" w:rsidP="005A00E3">
            <w:pPr>
              <w:pStyle w:val="a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Об  утверждении </w:t>
            </w:r>
            <w:proofErr w:type="gramStart"/>
            <w:r>
              <w:rPr>
                <w:b/>
                <w:sz w:val="28"/>
                <w:szCs w:val="28"/>
              </w:rPr>
              <w:t xml:space="preserve">Порядка реализации </w:t>
            </w:r>
            <w:r w:rsidR="005A00E3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права муниципального служащего Администрации Опеченского сельского поселения</w:t>
            </w:r>
            <w:proofErr w:type="gramEnd"/>
            <w:r>
              <w:rPr>
                <w:b/>
                <w:sz w:val="28"/>
                <w:szCs w:val="28"/>
              </w:rPr>
              <w:t xml:space="preserve"> на получение дополнительного профессионального образования</w:t>
            </w:r>
          </w:p>
        </w:tc>
      </w:tr>
    </w:tbl>
    <w:p w14:paraId="7602A01A" w14:textId="77777777" w:rsidR="00155365" w:rsidRDefault="00155365" w:rsidP="00155365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14:paraId="5DC50E43" w14:textId="77777777" w:rsidR="00155365" w:rsidRDefault="00155365" w:rsidP="00155365">
      <w:pPr>
        <w:spacing w:line="240" w:lineRule="exact"/>
        <w:ind w:right="6237"/>
        <w:jc w:val="both"/>
        <w:rPr>
          <w:bCs/>
          <w:sz w:val="28"/>
          <w:szCs w:val="28"/>
        </w:rPr>
      </w:pPr>
    </w:p>
    <w:p w14:paraId="6BC11440" w14:textId="77777777" w:rsidR="00155365" w:rsidRDefault="00155365" w:rsidP="0015536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В соответствии с </w:t>
      </w:r>
      <w:r>
        <w:rPr>
          <w:rStyle w:val="a7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02 марта 2007 г. № 25-ФЗ «О муниципальной службе в Российской Федерации», Администрация Опеченского сельского поселения ПОСТАНОВЛЯЕТ:</w:t>
      </w:r>
    </w:p>
    <w:p w14:paraId="6932DB60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Утвердить прилагаемый Порядок реализации права муниципального служащего Администрации  Опеченского сельского поселения на получение дополнительного профессионального образования.</w:t>
      </w:r>
    </w:p>
    <w:p w14:paraId="0C12D4CE" w14:textId="20C0B572" w:rsidR="00155365" w:rsidRDefault="00155365" w:rsidP="001553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Опубликовать настоящее постановление в бюллетене «Официальный вестник Опеченского сельского поселения» и разместить на официальном сайте Администрации сельского поселения в информационно-телекоммуникационной сети  «Интернет».  </w:t>
      </w:r>
    </w:p>
    <w:p w14:paraId="497AA872" w14:textId="77777777" w:rsidR="00155365" w:rsidRDefault="00155365" w:rsidP="001553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постановления оставляю за собой. </w:t>
      </w:r>
    </w:p>
    <w:p w14:paraId="019CED71" w14:textId="77777777" w:rsidR="00155365" w:rsidRDefault="00155365" w:rsidP="00155365">
      <w:pPr>
        <w:spacing w:line="240" w:lineRule="exact"/>
        <w:jc w:val="both"/>
        <w:rPr>
          <w:bCs/>
          <w:sz w:val="28"/>
          <w:szCs w:val="28"/>
        </w:rPr>
      </w:pPr>
    </w:p>
    <w:p w14:paraId="7C4DBB39" w14:textId="77777777" w:rsidR="00155365" w:rsidRDefault="00155365" w:rsidP="00155365">
      <w:pPr>
        <w:spacing w:line="240" w:lineRule="exact"/>
        <w:jc w:val="both"/>
        <w:rPr>
          <w:bCs/>
          <w:sz w:val="28"/>
          <w:szCs w:val="28"/>
        </w:rPr>
      </w:pPr>
    </w:p>
    <w:p w14:paraId="4D147C3C" w14:textId="77777777" w:rsidR="00155365" w:rsidRDefault="00155365" w:rsidP="00155365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С.В.Панфилова</w:t>
      </w:r>
      <w:proofErr w:type="spellEnd"/>
    </w:p>
    <w:p w14:paraId="25EED8D9" w14:textId="77777777" w:rsidR="00155365" w:rsidRDefault="00155365" w:rsidP="00155365">
      <w:pPr>
        <w:rPr>
          <w:b/>
          <w:sz w:val="28"/>
          <w:szCs w:val="28"/>
        </w:rPr>
      </w:pPr>
    </w:p>
    <w:p w14:paraId="5701C882" w14:textId="77777777" w:rsidR="00155365" w:rsidRDefault="00155365" w:rsidP="00155365">
      <w:pPr>
        <w:rPr>
          <w:b/>
          <w:sz w:val="28"/>
          <w:szCs w:val="28"/>
        </w:rPr>
      </w:pPr>
    </w:p>
    <w:p w14:paraId="7A760E98" w14:textId="77777777" w:rsidR="00155365" w:rsidRDefault="00155365" w:rsidP="00155365">
      <w:pPr>
        <w:rPr>
          <w:b/>
          <w:sz w:val="28"/>
          <w:szCs w:val="28"/>
        </w:rPr>
      </w:pPr>
    </w:p>
    <w:p w14:paraId="1E1AE896" w14:textId="77777777" w:rsidR="00155365" w:rsidRDefault="00155365" w:rsidP="00155365">
      <w:pPr>
        <w:pStyle w:val="a6"/>
        <w:jc w:val="right"/>
        <w:rPr>
          <w:rStyle w:val="a8"/>
          <w:rFonts w:eastAsiaTheme="majorEastAsia" w:cs="Times New Roman"/>
          <w:bCs/>
          <w:color w:val="auto"/>
        </w:rPr>
      </w:pPr>
    </w:p>
    <w:p w14:paraId="095996A4" w14:textId="77777777" w:rsidR="00155365" w:rsidRDefault="00155365" w:rsidP="00155365">
      <w:pPr>
        <w:pStyle w:val="a6"/>
        <w:jc w:val="right"/>
        <w:rPr>
          <w:rStyle w:val="a8"/>
          <w:rFonts w:ascii="Times New Roman" w:eastAsiaTheme="majorEastAsia" w:hAnsi="Times New Roman" w:cs="Times New Roman"/>
          <w:b w:val="0"/>
          <w:bCs/>
          <w:color w:val="auto"/>
        </w:rPr>
      </w:pPr>
    </w:p>
    <w:p w14:paraId="4CF4C461" w14:textId="77777777" w:rsidR="00155365" w:rsidRDefault="00155365" w:rsidP="00155365">
      <w:pPr>
        <w:pStyle w:val="a6"/>
        <w:jc w:val="right"/>
        <w:rPr>
          <w:rStyle w:val="a8"/>
          <w:rFonts w:ascii="Times New Roman" w:eastAsiaTheme="majorEastAsia" w:hAnsi="Times New Roman" w:cs="Times New Roman"/>
          <w:b w:val="0"/>
          <w:bCs/>
          <w:color w:val="auto"/>
        </w:rPr>
      </w:pPr>
    </w:p>
    <w:p w14:paraId="651E9CEB" w14:textId="77777777" w:rsidR="00155365" w:rsidRDefault="00155365" w:rsidP="00155365">
      <w:pPr>
        <w:pStyle w:val="a6"/>
        <w:jc w:val="right"/>
        <w:rPr>
          <w:rStyle w:val="a8"/>
          <w:rFonts w:ascii="Times New Roman" w:eastAsiaTheme="majorEastAsia" w:hAnsi="Times New Roman" w:cs="Times New Roman"/>
          <w:b w:val="0"/>
          <w:bCs/>
          <w:color w:val="auto"/>
        </w:rPr>
      </w:pPr>
    </w:p>
    <w:p w14:paraId="201B051B" w14:textId="77777777" w:rsidR="00155365" w:rsidRDefault="00155365" w:rsidP="00155365">
      <w:pPr>
        <w:rPr>
          <w:rFonts w:eastAsiaTheme="majorEastAsia"/>
        </w:rPr>
      </w:pPr>
    </w:p>
    <w:p w14:paraId="479F9980" w14:textId="77777777" w:rsidR="00155365" w:rsidRDefault="00155365" w:rsidP="00155365">
      <w:pPr>
        <w:rPr>
          <w:rFonts w:eastAsiaTheme="majorEastAsia"/>
        </w:rPr>
      </w:pPr>
    </w:p>
    <w:p w14:paraId="50D0A249" w14:textId="77777777" w:rsidR="00155365" w:rsidRDefault="00155365" w:rsidP="00155365">
      <w:pPr>
        <w:rPr>
          <w:rFonts w:eastAsiaTheme="majorEastAsia"/>
        </w:rPr>
      </w:pPr>
    </w:p>
    <w:p w14:paraId="6EEE9BBD" w14:textId="77777777" w:rsidR="00155365" w:rsidRDefault="00155365" w:rsidP="00155365">
      <w:pPr>
        <w:rPr>
          <w:rFonts w:eastAsiaTheme="majorEastAsia"/>
        </w:rPr>
      </w:pPr>
    </w:p>
    <w:p w14:paraId="52D99DF7" w14:textId="77777777" w:rsidR="00155365" w:rsidRPr="00155365" w:rsidRDefault="00155365" w:rsidP="00155365">
      <w:pPr>
        <w:rPr>
          <w:rFonts w:eastAsiaTheme="majorEastAsia"/>
        </w:rPr>
      </w:pPr>
    </w:p>
    <w:p w14:paraId="6276E1D9" w14:textId="77777777" w:rsidR="00155365" w:rsidRDefault="00155365" w:rsidP="00155365">
      <w:pPr>
        <w:pStyle w:val="a6"/>
        <w:jc w:val="right"/>
        <w:rPr>
          <w:rStyle w:val="a8"/>
          <w:rFonts w:ascii="Times New Roman" w:eastAsiaTheme="majorEastAsia" w:hAnsi="Times New Roman" w:cs="Times New Roman"/>
          <w:b w:val="0"/>
          <w:bCs/>
          <w:color w:val="auto"/>
        </w:rPr>
      </w:pPr>
    </w:p>
    <w:p w14:paraId="68944204" w14:textId="77777777" w:rsidR="007D7AAC" w:rsidRPr="007D7AAC" w:rsidRDefault="007D7AAC" w:rsidP="007D7AAC">
      <w:pPr>
        <w:rPr>
          <w:rFonts w:eastAsiaTheme="majorEastAsia"/>
        </w:rPr>
      </w:pPr>
    </w:p>
    <w:p w14:paraId="05C3330D" w14:textId="77777777" w:rsidR="00155365" w:rsidRDefault="00155365" w:rsidP="00155365">
      <w:pPr>
        <w:pStyle w:val="a6"/>
        <w:jc w:val="both"/>
        <w:rPr>
          <w:rStyle w:val="a8"/>
          <w:rFonts w:ascii="Times New Roman" w:eastAsiaTheme="majorEastAsia" w:hAnsi="Times New Roman" w:cs="Times New Roman"/>
          <w:b w:val="0"/>
          <w:bCs/>
          <w:color w:val="auto"/>
        </w:rPr>
      </w:pPr>
    </w:p>
    <w:p w14:paraId="2C8A3ECF" w14:textId="77777777" w:rsidR="00155365" w:rsidRDefault="00155365" w:rsidP="00155365">
      <w:pPr>
        <w:pStyle w:val="a6"/>
        <w:jc w:val="right"/>
        <w:rPr>
          <w:rFonts w:eastAsiaTheme="majorEastAsia"/>
          <w:b/>
        </w:rPr>
      </w:pPr>
      <w:r>
        <w:rPr>
          <w:rStyle w:val="a8"/>
          <w:rFonts w:ascii="Times New Roman" w:eastAsiaTheme="majorEastAsia" w:hAnsi="Times New Roman" w:cs="Times New Roman"/>
          <w:b w:val="0"/>
          <w:bCs/>
          <w:color w:val="auto"/>
        </w:rPr>
        <w:lastRenderedPageBreak/>
        <w:t>УТВЕРЖДЕН</w:t>
      </w:r>
    </w:p>
    <w:p w14:paraId="4E9850CF" w14:textId="77777777" w:rsidR="00155365" w:rsidRDefault="00155365" w:rsidP="0015536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14:paraId="4460E539" w14:textId="77777777" w:rsidR="00155365" w:rsidRDefault="00155365" w:rsidP="0015536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Опеченского сельского поселения </w:t>
      </w:r>
    </w:p>
    <w:p w14:paraId="32D86E0D" w14:textId="07C986EA" w:rsidR="00155365" w:rsidRDefault="005A00E3" w:rsidP="007D7AA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</w:t>
      </w:r>
      <w:r w:rsidR="00155365">
        <w:rPr>
          <w:rFonts w:ascii="Times New Roman" w:hAnsi="Times New Roman" w:cs="Times New Roman"/>
          <w:sz w:val="28"/>
          <w:szCs w:val="28"/>
        </w:rPr>
        <w:t xml:space="preserve">.2022г  № </w:t>
      </w: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</w:p>
    <w:p w14:paraId="3402AC3C" w14:textId="77777777" w:rsidR="00155365" w:rsidRDefault="00155365" w:rsidP="00155365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Порядок</w:t>
      </w:r>
      <w:r>
        <w:rPr>
          <w:rFonts w:ascii="Times New Roman" w:hAnsi="Times New Roman"/>
          <w:color w:val="auto"/>
        </w:rPr>
        <w:br/>
        <w:t>реализации права муниципального служащего Администрации Опеченского сельского поселения на получение дополнительного профессионального образования</w:t>
      </w:r>
    </w:p>
    <w:p w14:paraId="65964685" w14:textId="77777777" w:rsidR="00155365" w:rsidRDefault="00155365" w:rsidP="00155365">
      <w:pPr>
        <w:jc w:val="both"/>
        <w:rPr>
          <w:sz w:val="28"/>
          <w:szCs w:val="28"/>
        </w:rPr>
      </w:pPr>
    </w:p>
    <w:p w14:paraId="511C5C85" w14:textId="77777777" w:rsidR="00155365" w:rsidRDefault="00155365" w:rsidP="00155365">
      <w:pPr>
        <w:ind w:firstLine="55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 Настоящий порядок разработан в целях реализации принципа профессионализма и компетентности на муниципальной службе и в соответствии со статьей 11 Федерального закона от 02.02.2007 N 25-ФЗ «О муниципальной службе в Российской Федерации».</w:t>
      </w:r>
    </w:p>
    <w:p w14:paraId="48162BFD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 Программы повышения квалификации служащих - основные программы профессионального обучения относятся к основным образовательным программам системы образования в Российской Федерации.</w:t>
      </w:r>
    </w:p>
    <w:p w14:paraId="15A2624D" w14:textId="77777777" w:rsidR="00155365" w:rsidRDefault="00155365" w:rsidP="001553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профессиональным обучение по программам повышения квалификации служащих понимается профессиональное обучение лиц, уже имеющих должность служащего, должности служащих, в целях последовательного совершенствования профессиональных знаний, умений и навыков по имеющейся должности служащего без повышения образовательного уровня.</w:t>
      </w:r>
      <w:proofErr w:type="gramEnd"/>
    </w:p>
    <w:p w14:paraId="11A1F233" w14:textId="77777777" w:rsidR="00155365" w:rsidRDefault="00155365" w:rsidP="001553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Программы повышения квалификации относятся к дополнительным образовательным программам системы образования в Российской Федерации и направлены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  <w:proofErr w:type="gramEnd"/>
    </w:p>
    <w:p w14:paraId="0CD55A49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 Основанием для направления муниципального служащего на обучение являются:</w:t>
      </w:r>
    </w:p>
    <w:p w14:paraId="6FF54822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>1) назначение муниципального служащего на новую должность муниципальной службы в порядке должностного роста на конкурсной основе;</w:t>
      </w:r>
    </w:p>
    <w:p w14:paraId="2FDD213C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>2) включение муниципального служащего в кадровый резерв на конкурсной основе;</w:t>
      </w:r>
    </w:p>
    <w:p w14:paraId="5150CF64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>3) результаты аттестации муниципального служащего.</w:t>
      </w:r>
    </w:p>
    <w:p w14:paraId="24310BF1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 Обучение муниципального служащего осуществляется, по мере необходимости, определяемой Главой Администрации  Опеченского  сельского поселения, его заместителями (далее - руководители), по предложению руководителей структурных подразделений, но не реже одного раза в три года.</w:t>
      </w:r>
    </w:p>
    <w:p w14:paraId="08A3E383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Муниципальный служащий, впервые принятый на должность муниципальной службы, может быть направлен на обучение по истечении </w:t>
      </w:r>
      <w:r>
        <w:rPr>
          <w:sz w:val="28"/>
          <w:szCs w:val="28"/>
        </w:rPr>
        <w:lastRenderedPageBreak/>
        <w:t>испытательного срока или шести месяцев после поступления на муниципальную службу.</w:t>
      </w:r>
    </w:p>
    <w:p w14:paraId="125BCC98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 Муниципальный служащий в случае его назначения в порядке должностного роста на должность муниципальной службы иной группы в пределах одной категории должностей также подлежит направлению на обучение.</w:t>
      </w:r>
    </w:p>
    <w:p w14:paraId="66C498F1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 Обучение муниципальных служащих, замещающих должности муниципальной службы, осуществляются с отрывом от муниципальной службы за счет средств бюджета Опеченского сельского поселения.</w:t>
      </w:r>
    </w:p>
    <w:p w14:paraId="1F2C3875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 При направлении руководителем муниципального служащего для обучения с отрывом от работы, за ним сохраняются место работы (должность) и средняя заработная плата по занимаемой должности.</w:t>
      </w:r>
      <w:r>
        <w:rPr>
          <w:sz w:val="28"/>
          <w:szCs w:val="28"/>
        </w:rPr>
        <w:br/>
        <w:t xml:space="preserve">      9. Муниципальным служащим, направляемым для обучения с отрывом от работы в другую местность, производится оплата командировочных расходов в установленном порядке и размерах.</w:t>
      </w:r>
    </w:p>
    <w:p w14:paraId="7E7EB159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 Организация обучения гражданских служащих осуществляется на основе муниципального заказа на соответствующий год.</w:t>
      </w:r>
    </w:p>
    <w:p w14:paraId="5D66A329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 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</w:p>
    <w:p w14:paraId="458E313D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установленных квалификационных требований (профессиональных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14:paraId="7B03C6BA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14:paraId="5AEBB80B" w14:textId="77777777" w:rsidR="00155365" w:rsidRDefault="00155365" w:rsidP="0015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 в соответствии с действующим законодательством, с учетом потребностей лица, организации, по инициативе которых осуществляется дополнительное профессиональное образование.</w:t>
      </w:r>
    </w:p>
    <w:p w14:paraId="20005C2F" w14:textId="77777777" w:rsidR="00155365" w:rsidRDefault="00155365" w:rsidP="00155365">
      <w:pPr>
        <w:rPr>
          <w:sz w:val="28"/>
          <w:szCs w:val="28"/>
        </w:rPr>
      </w:pPr>
    </w:p>
    <w:p w14:paraId="406EB828" w14:textId="77777777" w:rsidR="00874CA7" w:rsidRDefault="00874CA7" w:rsidP="00874CA7">
      <w:pPr>
        <w:jc w:val="both"/>
        <w:rPr>
          <w:sz w:val="28"/>
          <w:szCs w:val="28"/>
        </w:rPr>
      </w:pPr>
    </w:p>
    <w:p w14:paraId="729BA714" w14:textId="0F1E287E" w:rsidR="00874CA7" w:rsidRDefault="00874CA7" w:rsidP="00874C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сельского поселения                                               </w:t>
      </w:r>
      <w:proofErr w:type="spellStart"/>
      <w:r w:rsidR="00E25E6B">
        <w:rPr>
          <w:b/>
          <w:bCs/>
          <w:sz w:val="28"/>
          <w:szCs w:val="28"/>
        </w:rPr>
        <w:t>С.В.Панфилова</w:t>
      </w:r>
      <w:proofErr w:type="spellEnd"/>
    </w:p>
    <w:p w14:paraId="5E13ACEE" w14:textId="77777777" w:rsidR="0088258C" w:rsidRDefault="0088258C"/>
    <w:sectPr w:rsidR="0088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A7"/>
    <w:rsid w:val="00082A3E"/>
    <w:rsid w:val="00155365"/>
    <w:rsid w:val="005A00E3"/>
    <w:rsid w:val="007D7AAC"/>
    <w:rsid w:val="00866BD1"/>
    <w:rsid w:val="00874CA7"/>
    <w:rsid w:val="0088258C"/>
    <w:rsid w:val="009A7BA4"/>
    <w:rsid w:val="00E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B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53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55365"/>
    <w:pPr>
      <w:widowControl w:val="0"/>
      <w:overflowPunct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155365"/>
    <w:rPr>
      <w:rFonts w:ascii="Times New Roman" w:hAnsi="Times New Roman" w:cs="Times New Roman" w:hint="default"/>
      <w:color w:val="106BBE"/>
    </w:rPr>
  </w:style>
  <w:style w:type="character" w:customStyle="1" w:styleId="a8">
    <w:name w:val="Цветовое выделение"/>
    <w:uiPriority w:val="99"/>
    <w:rsid w:val="00155365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5A0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0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5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4CA7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4CA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unhideWhenUsed/>
    <w:rsid w:val="00874C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7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C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53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155365"/>
    <w:pPr>
      <w:widowControl w:val="0"/>
      <w:overflowPunct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155365"/>
    <w:rPr>
      <w:rFonts w:ascii="Times New Roman" w:hAnsi="Times New Roman" w:cs="Times New Roman" w:hint="default"/>
      <w:color w:val="106BBE"/>
    </w:rPr>
  </w:style>
  <w:style w:type="character" w:customStyle="1" w:styleId="a8">
    <w:name w:val="Цветовое выделение"/>
    <w:uiPriority w:val="99"/>
    <w:rsid w:val="00155365"/>
    <w:rPr>
      <w:b/>
      <w:bCs w:val="0"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5A0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0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2022-06-06T08:30:00Z</cp:lastPrinted>
  <dcterms:created xsi:type="dcterms:W3CDTF">2022-06-06T08:35:00Z</dcterms:created>
  <dcterms:modified xsi:type="dcterms:W3CDTF">2022-06-06T08:35:00Z</dcterms:modified>
</cp:coreProperties>
</file>